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C3" w:rsidRDefault="00DC01C3" w:rsidP="00DC01C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BDB"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DC01C3" w:rsidRPr="00590BDB" w:rsidRDefault="00DC01C3" w:rsidP="00DC01C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1C3" w:rsidRPr="00590BDB" w:rsidRDefault="00DC01C3" w:rsidP="00DC01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01C3" w:rsidRPr="00590BDB" w:rsidRDefault="00DC01C3" w:rsidP="00DC01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высшего образования</w:t>
      </w:r>
    </w:p>
    <w:p w:rsidR="00DC01C3" w:rsidRPr="00590BDB" w:rsidRDefault="00DC01C3" w:rsidP="00DC01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DC01C3" w:rsidRPr="00590BDB" w:rsidRDefault="00DC01C3" w:rsidP="00DC01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DC01C3" w:rsidRPr="00590BDB" w:rsidRDefault="00DC01C3" w:rsidP="00DC01C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BDB">
        <w:rPr>
          <w:rFonts w:ascii="Times New Roman" w:hAnsi="Times New Roman"/>
          <w:b/>
          <w:bCs/>
          <w:sz w:val="24"/>
          <w:szCs w:val="24"/>
        </w:rPr>
        <w:t>(ВлГУ)</w:t>
      </w:r>
    </w:p>
    <w:p w:rsidR="00DC01C3" w:rsidRPr="00590BDB" w:rsidRDefault="00DC01C3" w:rsidP="00DC01C3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 xml:space="preserve"> </w:t>
      </w:r>
    </w:p>
    <w:p w:rsidR="00DC01C3" w:rsidRPr="00590BDB" w:rsidRDefault="00DC01C3" w:rsidP="00DC01C3">
      <w:pPr>
        <w:spacing w:after="0" w:line="240" w:lineRule="auto"/>
        <w:ind w:left="891" w:right="1028" w:firstLine="2370"/>
        <w:jc w:val="center"/>
        <w:rPr>
          <w:rFonts w:ascii="Times New Roman" w:hAnsi="Times New Roman"/>
          <w:b/>
          <w:sz w:val="24"/>
          <w:szCs w:val="24"/>
        </w:rPr>
      </w:pPr>
      <w:r w:rsidRPr="00105D21">
        <w:rPr>
          <w:rFonts w:ascii="Times New Roman" w:hAnsi="Times New Roman"/>
          <w:b/>
          <w:smallCaps/>
          <w:noProof/>
          <w:sz w:val="24"/>
          <w:szCs w:val="24"/>
          <w:lang w:eastAsia="ru-RU"/>
        </w:rPr>
        <w:drawing>
          <wp:inline distT="0" distB="0" distL="0" distR="0" wp14:anchorId="685F2E04" wp14:editId="26753715">
            <wp:extent cx="4069080" cy="18859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40" cy="18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1C3" w:rsidRPr="0058394D" w:rsidRDefault="00DC01C3" w:rsidP="00DC01C3">
      <w:pPr>
        <w:keepNext/>
        <w:spacing w:after="0" w:line="240" w:lineRule="auto"/>
        <w:ind w:left="891" w:right="1028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B3010D">
        <w:rPr>
          <w:rFonts w:ascii="Times New Roman" w:hAnsi="Times New Roman"/>
          <w:b/>
          <w:sz w:val="24"/>
          <w:szCs w:val="24"/>
        </w:rPr>
        <w:t>Е</w:t>
      </w:r>
    </w:p>
    <w:p w:rsidR="00DC01C3" w:rsidRPr="00590BDB" w:rsidRDefault="00DC01C3" w:rsidP="00DC01C3">
      <w:pPr>
        <w:spacing w:after="0" w:line="240" w:lineRule="auto"/>
        <w:ind w:left="890" w:right="1028"/>
        <w:jc w:val="center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  <w:u w:val="single"/>
        </w:rPr>
        <w:t>АРБИТРАЖНЫЙ ПРОЦЕСС</w:t>
      </w:r>
      <w:r w:rsidRPr="00590BDB">
        <w:rPr>
          <w:rFonts w:ascii="Times New Roman" w:hAnsi="Times New Roman"/>
          <w:b/>
          <w:sz w:val="24"/>
          <w:szCs w:val="24"/>
        </w:rPr>
        <w:t xml:space="preserve"> </w:t>
      </w: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041" w:rsidRPr="005B6BC8" w:rsidRDefault="00862041" w:rsidP="00862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BC8">
        <w:rPr>
          <w:rFonts w:ascii="Times New Roman" w:hAnsi="Times New Roman"/>
          <w:sz w:val="24"/>
          <w:szCs w:val="24"/>
        </w:rPr>
        <w:t>специальность</w:t>
      </w:r>
    </w:p>
    <w:p w:rsidR="00862041" w:rsidRPr="005B6BC8" w:rsidRDefault="00862041" w:rsidP="00862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BC8">
        <w:rPr>
          <w:rFonts w:ascii="Times New Roman" w:hAnsi="Times New Roman"/>
          <w:b/>
          <w:sz w:val="24"/>
          <w:szCs w:val="24"/>
        </w:rPr>
        <w:t>40.05.04 Судебная и прокурорская деятельность</w:t>
      </w:r>
    </w:p>
    <w:p w:rsidR="00862041" w:rsidRPr="005B6BC8" w:rsidRDefault="00862041" w:rsidP="00862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041" w:rsidRPr="005B6BC8" w:rsidRDefault="00862041" w:rsidP="0086204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6BC8">
        <w:rPr>
          <w:rFonts w:ascii="Times New Roman" w:hAnsi="Times New Roman"/>
          <w:sz w:val="24"/>
          <w:szCs w:val="24"/>
        </w:rPr>
        <w:tab/>
      </w:r>
    </w:p>
    <w:p w:rsidR="00862041" w:rsidRPr="005B6BC8" w:rsidRDefault="00862041" w:rsidP="00862041">
      <w:pPr>
        <w:spacing w:after="0" w:line="240" w:lineRule="auto"/>
        <w:ind w:left="1196" w:right="1204"/>
        <w:jc w:val="center"/>
        <w:rPr>
          <w:rFonts w:ascii="Times New Roman" w:hAnsi="Times New Roman"/>
          <w:sz w:val="24"/>
          <w:szCs w:val="24"/>
        </w:rPr>
      </w:pPr>
      <w:r w:rsidRPr="005B6BC8">
        <w:rPr>
          <w:rFonts w:ascii="Times New Roman" w:hAnsi="Times New Roman"/>
          <w:sz w:val="24"/>
          <w:szCs w:val="24"/>
        </w:rPr>
        <w:t>специализация</w:t>
      </w:r>
    </w:p>
    <w:p w:rsidR="00862041" w:rsidRPr="005B6BC8" w:rsidRDefault="00862041" w:rsidP="008620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BC8">
        <w:rPr>
          <w:rFonts w:ascii="Times New Roman" w:hAnsi="Times New Roman"/>
          <w:b/>
          <w:bCs/>
          <w:sz w:val="24"/>
          <w:szCs w:val="24"/>
        </w:rPr>
        <w:t>Судебная деятельность</w:t>
      </w:r>
    </w:p>
    <w:p w:rsidR="00DC01C3" w:rsidRPr="005B6BC8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Pr="005B6BC8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1C3" w:rsidRPr="00E9781E" w:rsidRDefault="00DC01C3" w:rsidP="00DC01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781E">
        <w:rPr>
          <w:rFonts w:ascii="Times New Roman" w:hAnsi="Times New Roman"/>
          <w:b/>
          <w:color w:val="000000"/>
          <w:sz w:val="24"/>
          <w:szCs w:val="24"/>
        </w:rPr>
        <w:t>Владимир-202</w:t>
      </w:r>
      <w:r w:rsidR="0086204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62041" w:rsidRDefault="00DC01C3" w:rsidP="00862041">
      <w:pPr>
        <w:pStyle w:val="ac"/>
        <w:keepNext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862041" w:rsidRPr="000074BE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862041"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862041" w:rsidRPr="000074BE" w:rsidRDefault="00862041" w:rsidP="00862041">
      <w:pPr>
        <w:pStyle w:val="ac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4110"/>
        <w:gridCol w:w="1560"/>
      </w:tblGrid>
      <w:tr w:rsidR="00862041" w:rsidRPr="00605CA5" w:rsidTr="005B6BC8">
        <w:trPr>
          <w:trHeight w:val="353"/>
          <w:jc w:val="center"/>
        </w:trPr>
        <w:tc>
          <w:tcPr>
            <w:tcW w:w="2263" w:type="dxa"/>
            <w:vMerge w:val="restart"/>
            <w:vAlign w:val="center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05CA5">
              <w:rPr>
                <w:rFonts w:ascii="Times New Roman" w:hAnsi="Times New Roman"/>
                <w:b/>
                <w:szCs w:val="24"/>
              </w:rPr>
              <w:t>Формируемые компетенции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05CA5">
              <w:rPr>
                <w:rFonts w:ascii="Times New Roman" w:hAnsi="Times New Roman"/>
                <w:b/>
                <w:szCs w:val="24"/>
              </w:rPr>
              <w:t>(код, содержание компетенции)</w:t>
            </w:r>
          </w:p>
        </w:tc>
        <w:tc>
          <w:tcPr>
            <w:tcW w:w="5670" w:type="dxa"/>
            <w:gridSpan w:val="2"/>
            <w:vAlign w:val="center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05CA5">
              <w:rPr>
                <w:rFonts w:ascii="Times New Roman" w:hAnsi="Times New Roman"/>
                <w:b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560" w:type="dxa"/>
            <w:vMerge w:val="restart"/>
            <w:vAlign w:val="center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05CA5">
              <w:rPr>
                <w:rFonts w:ascii="Times New Roman" w:hAnsi="Times New Roman"/>
                <w:b/>
                <w:szCs w:val="24"/>
              </w:rPr>
              <w:t>Наименование оценочного средства</w:t>
            </w:r>
          </w:p>
        </w:tc>
      </w:tr>
      <w:tr w:rsidR="00862041" w:rsidRPr="00605CA5" w:rsidTr="005B6BC8">
        <w:trPr>
          <w:trHeight w:val="353"/>
          <w:jc w:val="center"/>
        </w:trPr>
        <w:tc>
          <w:tcPr>
            <w:tcW w:w="2263" w:type="dxa"/>
            <w:vMerge/>
            <w:vAlign w:val="center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05CA5">
              <w:rPr>
                <w:rFonts w:ascii="Times New Roman" w:hAnsi="Times New Roman"/>
                <w:b/>
                <w:szCs w:val="24"/>
              </w:rPr>
              <w:t>Индикатор достижения компетенции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05CA5">
              <w:rPr>
                <w:rFonts w:ascii="Times New Roman" w:hAnsi="Times New Roman"/>
                <w:b/>
                <w:szCs w:val="24"/>
              </w:rPr>
              <w:t>(код, содержание индикатора</w:t>
            </w:r>
          </w:p>
        </w:tc>
        <w:tc>
          <w:tcPr>
            <w:tcW w:w="4110" w:type="dxa"/>
            <w:vAlign w:val="center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05CA5">
              <w:rPr>
                <w:rFonts w:ascii="Times New Roman" w:hAnsi="Times New Roman"/>
                <w:b/>
                <w:szCs w:val="24"/>
              </w:rPr>
              <w:t>Результаты обучения по дисциплине</w:t>
            </w:r>
          </w:p>
        </w:tc>
        <w:tc>
          <w:tcPr>
            <w:tcW w:w="1560" w:type="dxa"/>
            <w:vMerge/>
          </w:tcPr>
          <w:p w:rsidR="00862041" w:rsidRPr="00605CA5" w:rsidRDefault="00862041" w:rsidP="0029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1" w:rsidRPr="00605CA5" w:rsidTr="005B6BC8">
        <w:trPr>
          <w:trHeight w:val="353"/>
          <w:jc w:val="center"/>
        </w:trPr>
        <w:tc>
          <w:tcPr>
            <w:tcW w:w="2263" w:type="dxa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08">
              <w:rPr>
                <w:rFonts w:ascii="Times New Roman" w:eastAsia="Times New Roman" w:hAnsi="Times New Roman"/>
                <w:sz w:val="24"/>
                <w:szCs w:val="24"/>
              </w:rPr>
              <w:t>ОПК-6. Способен письменно и устно аргументировать правовую позицию по делу и осуществлять профессиональное представительство в судах (иных органах власти)</w:t>
            </w:r>
          </w:p>
        </w:tc>
        <w:tc>
          <w:tcPr>
            <w:tcW w:w="1560" w:type="dxa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110" w:type="dxa"/>
          </w:tcPr>
          <w:p w:rsidR="00862041" w:rsidRDefault="00862041" w:rsidP="00291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 w:rsidRPr="00F34A89">
              <w:rPr>
                <w:rFonts w:ascii="Times New Roman" w:eastAsia="Times New Roman" w:hAnsi="Times New Roman"/>
                <w:sz w:val="24"/>
                <w:szCs w:val="24"/>
              </w:rPr>
              <w:t>основные профессиональные юридические термины. Понимает основные принципы, приемы и способы построения устной и письменной юридической речи.</w:t>
            </w:r>
          </w:p>
          <w:p w:rsidR="00862041" w:rsidRDefault="00862041" w:rsidP="0029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  <w:r w:rsidRPr="00F34A89">
              <w:rPr>
                <w:rFonts w:ascii="Times New Roman" w:eastAsia="Times New Roman" w:hAnsi="Times New Roman"/>
                <w:sz w:val="24"/>
                <w:szCs w:val="24"/>
              </w:rPr>
              <w:t>логично, аргументированно и юридически грамотно строить устную и письменную речь, излагать факты и обстоятельства, выражать правовую позицию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041" w:rsidRPr="00605CA5" w:rsidRDefault="00862041" w:rsidP="0029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Владеет: </w:t>
            </w:r>
            <w:r w:rsidRPr="00F34A89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применения профессиональных юридических терминов, закрепленные в нормах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гражданского </w:t>
            </w:r>
            <w:r w:rsidRPr="0089086F">
              <w:rPr>
                <w:rFonts w:ascii="Times New Roman" w:eastAsia="Times New Roman" w:hAnsi="Times New Roman"/>
                <w:sz w:val="24"/>
                <w:szCs w:val="24"/>
              </w:rPr>
              <w:t>процессуального права</w:t>
            </w:r>
            <w:r w:rsidRPr="00F34A89">
              <w:rPr>
                <w:rFonts w:ascii="Times New Roman" w:eastAsia="Times New Roman" w:hAnsi="Times New Roman"/>
                <w:sz w:val="24"/>
                <w:szCs w:val="24"/>
              </w:rPr>
              <w:t>, в том числе при подготовке юридических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C81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C81C08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81C08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представительств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81C08">
              <w:rPr>
                <w:rFonts w:ascii="Times New Roman" w:eastAsia="Times New Roman" w:hAnsi="Times New Roman"/>
                <w:sz w:val="24"/>
                <w:szCs w:val="24"/>
              </w:rPr>
              <w:t xml:space="preserve"> в судах (иных органах власти)</w:t>
            </w:r>
          </w:p>
        </w:tc>
        <w:tc>
          <w:tcPr>
            <w:tcW w:w="1560" w:type="dxa"/>
          </w:tcPr>
          <w:p w:rsidR="00862041" w:rsidRPr="00605CA5" w:rsidRDefault="00862041" w:rsidP="0029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</w:t>
            </w:r>
          </w:p>
        </w:tc>
      </w:tr>
      <w:tr w:rsidR="00862041" w:rsidRPr="00605CA5" w:rsidTr="005B6BC8">
        <w:trPr>
          <w:trHeight w:val="353"/>
          <w:jc w:val="center"/>
        </w:trPr>
        <w:tc>
          <w:tcPr>
            <w:tcW w:w="2263" w:type="dxa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ПК-5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Способен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0" w:type="dxa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110" w:type="dxa"/>
          </w:tcPr>
          <w:p w:rsidR="00862041" w:rsidRDefault="00862041" w:rsidP="00291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 w:rsidRPr="006B04DE">
              <w:rPr>
                <w:rFonts w:ascii="Times New Roman" w:eastAsiaTheme="minorHAnsi" w:hAnsi="Times New Roman"/>
                <w:sz w:val="24"/>
              </w:rPr>
              <w:t>норм</w:t>
            </w:r>
            <w:r>
              <w:rPr>
                <w:rFonts w:ascii="Times New Roman" w:eastAsiaTheme="minorHAnsi" w:hAnsi="Times New Roman"/>
                <w:sz w:val="24"/>
              </w:rPr>
              <w:t xml:space="preserve">ативные правовые акты в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арбитражного процессуального</w:t>
            </w:r>
            <w:r w:rsidRPr="0089086F"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</w:t>
            </w:r>
          </w:p>
          <w:p w:rsidR="00862041" w:rsidRDefault="00862041" w:rsidP="00291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толковать содержание, сопоставлять и правильно применять нормы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арбитражного процессуального права </w:t>
            </w:r>
            <w:r w:rsidRPr="006B04DE">
              <w:rPr>
                <w:rFonts w:ascii="Times New Roman" w:eastAsiaTheme="minorHAnsi" w:hAnsi="Times New Roman"/>
                <w:sz w:val="24"/>
              </w:rPr>
              <w:t>в профессиональной деятельности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 xml:space="preserve">ладеет: 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навыками определения характера спорного правоотношения, проблем и коллизий на основе норм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арбитражного </w:t>
            </w:r>
            <w:r w:rsidRPr="0089086F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процессуального права </w:t>
            </w:r>
          </w:p>
          <w:p w:rsidR="00862041" w:rsidRPr="002F44D4" w:rsidRDefault="00862041" w:rsidP="00291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041" w:rsidRPr="00605CA5" w:rsidRDefault="00862041" w:rsidP="0029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задания.</w:t>
            </w:r>
          </w:p>
        </w:tc>
      </w:tr>
      <w:tr w:rsidR="00862041" w:rsidRPr="00605CA5" w:rsidTr="005B6BC8">
        <w:trPr>
          <w:trHeight w:val="353"/>
          <w:jc w:val="center"/>
        </w:trPr>
        <w:tc>
          <w:tcPr>
            <w:tcW w:w="2263" w:type="dxa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ПК-12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Способен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правильно и полно отражать результаты профессиональной деятельности в юридической и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служебной документации</w:t>
            </w:r>
          </w:p>
        </w:tc>
        <w:tc>
          <w:tcPr>
            <w:tcW w:w="1560" w:type="dxa"/>
          </w:tcPr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C8" w:rsidRPr="00605CA5" w:rsidRDefault="005B6BC8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10" w:type="dxa"/>
          </w:tcPr>
          <w:p w:rsidR="00862041" w:rsidRDefault="00862041" w:rsidP="0029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Знает: </w:t>
            </w:r>
            <w:r w:rsidRPr="006B04DE">
              <w:rPr>
                <w:rFonts w:ascii="Times New Roman" w:hAnsi="Times New Roman"/>
                <w:sz w:val="24"/>
              </w:rPr>
              <w:t>виды, структуру, особенности, правила и принципы составления юридической и служебной документации; правила составления и ведения организационно-распорядительных и справочно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6B04DE">
              <w:rPr>
                <w:rFonts w:ascii="Times New Roman" w:hAnsi="Times New Roman"/>
                <w:sz w:val="24"/>
              </w:rPr>
              <w:t>информационных документов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041" w:rsidRPr="00605CA5" w:rsidRDefault="00862041" w:rsidP="0029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Умеет: </w:t>
            </w:r>
            <w:r w:rsidRPr="006B04DE">
              <w:rPr>
                <w:rFonts w:ascii="Times New Roman" w:hAnsi="Times New Roman"/>
                <w:sz w:val="24"/>
              </w:rPr>
              <w:t>отражать результаты профессиональной деятельности в конкретных видах юридической и служебной документации; составлять организацион</w:t>
            </w:r>
            <w:r>
              <w:rPr>
                <w:rFonts w:ascii="Times New Roman" w:hAnsi="Times New Roman"/>
                <w:sz w:val="24"/>
              </w:rPr>
              <w:t>но-распорядительные и справочно-</w:t>
            </w:r>
            <w:r w:rsidRPr="006B04DE">
              <w:rPr>
                <w:rFonts w:ascii="Times New Roman" w:hAnsi="Times New Roman"/>
                <w:sz w:val="24"/>
              </w:rPr>
              <w:t>информационные документы</w:t>
            </w:r>
            <w:r w:rsidRPr="00605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041" w:rsidRPr="00605CA5" w:rsidRDefault="00862041" w:rsidP="0029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 xml:space="preserve">Владеет: </w:t>
            </w:r>
            <w:r w:rsidRPr="006B04DE">
              <w:rPr>
                <w:rFonts w:ascii="Times New Roman" w:hAnsi="Times New Roman"/>
                <w:sz w:val="24"/>
              </w:rPr>
              <w:t>навыками составления юридической и служебной документации</w:t>
            </w:r>
          </w:p>
        </w:tc>
        <w:tc>
          <w:tcPr>
            <w:tcW w:w="1560" w:type="dxa"/>
          </w:tcPr>
          <w:p w:rsidR="00862041" w:rsidRPr="00605CA5" w:rsidRDefault="00862041" w:rsidP="0029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lastRenderedPageBreak/>
              <w:t>Практико-ориентированные практические задания</w:t>
            </w:r>
          </w:p>
        </w:tc>
      </w:tr>
      <w:tr w:rsidR="00862041" w:rsidRPr="00605CA5" w:rsidTr="005B6BC8">
        <w:trPr>
          <w:trHeight w:val="353"/>
          <w:jc w:val="center"/>
        </w:trPr>
        <w:tc>
          <w:tcPr>
            <w:tcW w:w="2263" w:type="dxa"/>
          </w:tcPr>
          <w:p w:rsidR="00862041" w:rsidRPr="00426938" w:rsidRDefault="00862041" w:rsidP="0029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ПК-15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Способен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</w:rPr>
              <w:t>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1560" w:type="dxa"/>
          </w:tcPr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ПК-1</w:t>
            </w:r>
            <w:r>
              <w:rPr>
                <w:rFonts w:ascii="Times New Roman" w:eastAsiaTheme="minorHAnsi" w:hAnsi="Times New Roman"/>
                <w:sz w:val="24"/>
              </w:rPr>
              <w:t>5</w:t>
            </w:r>
            <w:r w:rsidRPr="006B04DE">
              <w:rPr>
                <w:rFonts w:ascii="Times New Roman" w:eastAsiaTheme="minorHAnsi" w:hAnsi="Times New Roman"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>1</w:t>
            </w: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ПК-1</w:t>
            </w:r>
            <w:r>
              <w:rPr>
                <w:rFonts w:ascii="Times New Roman" w:eastAsiaTheme="minorHAnsi" w:hAnsi="Times New Roman"/>
                <w:sz w:val="24"/>
              </w:rPr>
              <w:t>5</w:t>
            </w:r>
            <w:r w:rsidRPr="006B04DE">
              <w:rPr>
                <w:rFonts w:ascii="Times New Roman" w:eastAsiaTheme="minorHAnsi" w:hAnsi="Times New Roman"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>2</w:t>
            </w: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Default="00862041" w:rsidP="00291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62041" w:rsidRPr="00605CA5" w:rsidRDefault="00862041" w:rsidP="0029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ПК-1</w:t>
            </w:r>
            <w:r>
              <w:rPr>
                <w:rFonts w:ascii="Times New Roman" w:eastAsiaTheme="minorHAnsi" w:hAnsi="Times New Roman"/>
                <w:sz w:val="24"/>
              </w:rPr>
              <w:t>5</w:t>
            </w:r>
            <w:r w:rsidRPr="006B04DE">
              <w:rPr>
                <w:rFonts w:ascii="Times New Roman" w:eastAsiaTheme="minorHAnsi" w:hAnsi="Times New Roman"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862041" w:rsidRPr="006B04DE" w:rsidRDefault="00862041" w:rsidP="002917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Знает</w:t>
            </w:r>
            <w:r>
              <w:rPr>
                <w:rFonts w:ascii="Times New Roman" w:eastAsiaTheme="minorHAnsi" w:hAnsi="Times New Roman"/>
                <w:sz w:val="24"/>
              </w:rPr>
              <w:t>: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 основные положения, сущность и</w:t>
            </w:r>
          </w:p>
          <w:p w:rsidR="00862041" w:rsidRPr="006B04DE" w:rsidRDefault="00862041" w:rsidP="002917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 xml:space="preserve">содержание понятий и категорий </w:t>
            </w:r>
            <w:r>
              <w:rPr>
                <w:rFonts w:ascii="Times New Roman" w:eastAsiaTheme="minorHAnsi" w:hAnsi="Times New Roman"/>
                <w:sz w:val="24"/>
              </w:rPr>
              <w:t>арбитражного процессуального права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; </w:t>
            </w:r>
          </w:p>
          <w:p w:rsidR="00862041" w:rsidRPr="006B04DE" w:rsidRDefault="00862041" w:rsidP="002917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Умеет</w:t>
            </w:r>
            <w:r>
              <w:rPr>
                <w:rFonts w:ascii="Times New Roman" w:eastAsiaTheme="minorHAnsi" w:hAnsi="Times New Roman"/>
                <w:sz w:val="24"/>
              </w:rPr>
              <w:t>;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 оценивать правовые явления и отношения, формулировать выводы и предложения на основе их анализа, давать разъяснения правовых возможностей и их последствий; </w:t>
            </w:r>
          </w:p>
          <w:p w:rsidR="00862041" w:rsidRPr="00605CA5" w:rsidRDefault="00862041" w:rsidP="0029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4DE">
              <w:rPr>
                <w:rFonts w:ascii="Times New Roman" w:eastAsiaTheme="minorHAnsi" w:hAnsi="Times New Roman"/>
                <w:sz w:val="24"/>
              </w:rPr>
              <w:t>Владеет</w:t>
            </w:r>
            <w:r>
              <w:rPr>
                <w:rFonts w:ascii="Times New Roman" w:eastAsiaTheme="minorHAnsi" w:hAnsi="Times New Roman"/>
                <w:sz w:val="24"/>
              </w:rPr>
              <w:t>;</w:t>
            </w:r>
            <w:r w:rsidRPr="006B04DE">
              <w:rPr>
                <w:rFonts w:ascii="Times New Roman" w:eastAsiaTheme="minorHAnsi" w:hAnsi="Times New Roman"/>
                <w:sz w:val="24"/>
              </w:rPr>
              <w:t xml:space="preserve"> навыками анализа конкретных </w:t>
            </w:r>
            <w:r>
              <w:rPr>
                <w:rFonts w:ascii="Times New Roman" w:eastAsiaTheme="minorHAnsi" w:hAnsi="Times New Roman"/>
                <w:sz w:val="24"/>
              </w:rPr>
              <w:t xml:space="preserve">арбитражно-процессуальных </w:t>
            </w:r>
            <w:r w:rsidRPr="006B04DE">
              <w:rPr>
                <w:rFonts w:ascii="Times New Roman" w:eastAsiaTheme="minorHAnsi" w:hAnsi="Times New Roman"/>
                <w:sz w:val="24"/>
              </w:rPr>
              <w:t>правоотношений; навыками консультирования</w:t>
            </w:r>
          </w:p>
        </w:tc>
        <w:tc>
          <w:tcPr>
            <w:tcW w:w="1560" w:type="dxa"/>
          </w:tcPr>
          <w:p w:rsidR="00862041" w:rsidRPr="00605CA5" w:rsidRDefault="00862041" w:rsidP="0029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CA5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</w:t>
            </w:r>
          </w:p>
        </w:tc>
      </w:tr>
    </w:tbl>
    <w:p w:rsidR="00DC01C3" w:rsidRPr="00590BDB" w:rsidRDefault="00DC01C3" w:rsidP="00862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041" w:rsidRDefault="00862041" w:rsidP="0086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041" w:rsidRPr="00174D03" w:rsidRDefault="00862041" w:rsidP="005B6BC8">
      <w:pPr>
        <w:pStyle w:val="ac"/>
        <w:keepNext/>
        <w:numPr>
          <w:ilvl w:val="0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4D03">
        <w:rPr>
          <w:rFonts w:ascii="Times New Roman" w:hAnsi="Times New Roman"/>
          <w:b/>
          <w:sz w:val="24"/>
          <w:szCs w:val="24"/>
        </w:rPr>
        <w:t xml:space="preserve"> ОЦЕНОЧНЫЕ МА</w:t>
      </w:r>
      <w:r>
        <w:rPr>
          <w:rFonts w:ascii="Times New Roman" w:hAnsi="Times New Roman"/>
          <w:b/>
          <w:sz w:val="24"/>
          <w:szCs w:val="24"/>
        </w:rPr>
        <w:t xml:space="preserve">ТЕРИАЛЫ ДЛЯ ПРОВЕДЕНИЯ ТЕКУЩЕГО </w:t>
      </w:r>
      <w:r w:rsidRPr="00174D03">
        <w:rPr>
          <w:rFonts w:ascii="Times New Roman" w:hAnsi="Times New Roman"/>
          <w:b/>
          <w:sz w:val="24"/>
          <w:szCs w:val="24"/>
        </w:rPr>
        <w:t xml:space="preserve">КОНТРОЛЯ </w:t>
      </w:r>
    </w:p>
    <w:p w:rsidR="00862041" w:rsidRDefault="00862041" w:rsidP="0086204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862041" w:rsidRPr="00174D03" w:rsidRDefault="00862041" w:rsidP="00862041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862041" w:rsidRPr="00B219B5" w:rsidRDefault="00862041" w:rsidP="005B6BC8">
      <w:pPr>
        <w:pStyle w:val="af2"/>
        <w:spacing w:after="120"/>
        <w:rPr>
          <w:b/>
          <w:szCs w:val="24"/>
        </w:rPr>
      </w:pPr>
      <w:r w:rsidRPr="00B219B5">
        <w:rPr>
          <w:b/>
          <w:szCs w:val="24"/>
        </w:rPr>
        <w:t>Перечень вопросов к рейтинг-контролю №1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. Какими органами осуществляется правосудие в РФ?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Адвокатурой, прокуратурой и судом.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Только судом.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Только прокуратурой.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Только адвокатурой.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Никакими из вышеперечисленных.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2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. В систему арбитражных судов в РФ входит?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Арбитражные суды субъектов Российской Федерации.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041">
        <w:rPr>
          <w:rFonts w:ascii="Times New Roman" w:eastAsia="Times New Roman" w:hAnsi="Times New Roman"/>
          <w:sz w:val="24"/>
          <w:szCs w:val="24"/>
          <w:lang w:eastAsia="ru-RU"/>
        </w:rPr>
        <w:t>Верховный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суд и арбитражные суды субъектов Российской Федерации.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620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Верховный суд, арбитражные суды субъектов Российской Федерации и федеральные арбитражные суды округов.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041">
        <w:rPr>
          <w:rFonts w:ascii="Times New Roman" w:eastAsia="Times New Roman" w:hAnsi="Times New Roman"/>
          <w:sz w:val="24"/>
          <w:szCs w:val="24"/>
          <w:lang w:eastAsia="ru-RU"/>
        </w:rPr>
        <w:t>Верховный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суд и федеральные арбитражные суды округов.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Высший Арбитражный суд, Верховный суд и Конституционный суд.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3.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Каков статус федеральных арбитражных судов?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суды по проверке в кассационной инстанции законности решений арбитражных судов субъектов РФ, принятых ими в первой и апелляционной инстанциях.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высший орган по разрешению экономических споров и иных дел подведомственных арбитражным судам.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суды по разрешению любых экономических споров.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орган, осуществляющий надзор за исполнением решений, принятых арбитражными судами субъектов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 в п.п. 1- 4 верно.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4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. Каковы задачи судопроизводства в арбитражном суде согласно АПК РФ?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Защита нарушенных или оспариваемых прав и законных интересов предприятий, учреждений, организаций и граждан в сфере предпринимательской и иной экономической деятельности, а также содействие укреплению законности и предупреждению правонарушений в сфере предпринимательской и иной экономической деятельности.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Содействие укреплению законности и предупреждению правонарушений в сфере предпринимательской и иной экономической деятельности.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Защита нарушенных прав и законных интересов юридических лиц, осуществляющих свою деятельность в соответствии с законодательством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 Защита нарушенных или оспариваемых прав и законных интересов предприятий, учреждений, организаций и граждан в сфере предпринимательской и иной экономической деятельности.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Укрепление законности и правопорядка, а также проведение мер по предупреждению правонарушений в предпринимательской и иной экономической деятельности.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5.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осуществляет задачи и полномочия арбитражных судов.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Председатель Высшего Арбитражного суда и его заместители.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Председатель Высшего Арбитражного суда.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Судьи арбитражных судов и третьи лица, участвующие в процессе.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Судьи арбитражных судов.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Присяжные заседатели и судьи арбитражных судов.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41" w:rsidRPr="00DD3EE7" w:rsidRDefault="00862041" w:rsidP="00862041">
      <w:pPr>
        <w:tabs>
          <w:tab w:val="right" w:leader="underscore" w:pos="9639"/>
        </w:tabs>
        <w:spacing w:after="0" w:line="276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2C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к рейтинг-контролю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. Подведомственны ли арбитражному суду дела с участием образований, которые не являются юридическими лицами, и граждан, не имеющих статуса индивидуального предпринимателя?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в том случае, когда гражданин, не имеющий статуса индивидуального предпринимателя, обращается с иском об обжаловании отказа в государственной регистрации.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в том случае, если с иском в защиту государственных или общественных интересов обращается государственный орган или орган местного самоуправления, не имеющих статуса юридического лица.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Да, если это спор по заявлениям кредиторов, в качестве которых могут выступать и граждане, не имеющие статуса индивидуального предпринимателя, о признании юридических лиц или индивидуальных предпринимателей несостоятельными (банкротами). 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 в пунктах 1, 2 и 3 верно.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Нет, не подведомственны. 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2.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Какими нормативными документами определяется подсудность дел арбитражному суду?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Конституцией РФ и АПК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ГПК РФ, АПК РФ и ГК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Только АПК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Федеральным конституционным законом «Об арбитражных судах в РФ» и АПК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Конституцией РФ и Федеральным конституционным законом «Об арбитражных судах в РФ».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3.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означает понятие «территориальная подсудность»?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Разграничение компетенции арбитражных судов одного звена, т.е. краевых, областных и приравненных к ним арбитражных судов субъектов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Разграничение компетенции Федеральных арбитражных судов округов и Высшего Арбитражного суда.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Разграничение компетенции между судами различных уровней.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Разграничение компетенции между федеральными арбитражными судами округов и арбитражными судами субъектов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Ни одно из перечисленных утверждений не верно.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4.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ли передача дела из одного арбитражного суда в другой?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но на это должно быть согласие истца.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но на это должно быть согласие ответчика.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но для этого требуется одобрение Высшего арбитражного суда.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но на это должно быть согласие всех сторон.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5.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может выступать в качестве арбитражных заседателей?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Арбитражными заседателями могут выступать любые дееспособные лица.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Арбитражными заседателями может выступать любой, имеющий высшее юридическое образование.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Арбитражными заседателями могут быть лица, обладающие специальными познаниями и опытом работы в сфере предпринимательской и иной экономической деятельности, достигшие 25-летнего возраста, имеющие высшее (не обязательно юридическое) образование.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Арбитражными заседателями могут быть только те, кто имеет специальное разрешение.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В арбитражном суде не существует практики привлечения к процессу заседателей.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041" w:rsidRPr="00DD3EE7" w:rsidRDefault="00862041" w:rsidP="00862041">
      <w:pPr>
        <w:tabs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2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вопросов к рейтинг-контролю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№3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Каковы источники предмета доказывания по делу?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Нормы материального права и основания требований и возражений сторон.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Только основания требований и возражений сторон.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Нормы арбитражного процессуального права и основания требований и возражений сторон.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Нормы арбитражного процессуального права и гражданского процессуального права.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Ни одно из перечисленных утверждений не верно.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2.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Каков полный перечень видов судебных расходов?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пошлина.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Издержки, связанные с организацией судебного разбирательства.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Издержки, связанные с оплатой услуг адвоката.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Только перечисленное в п.п. 1 и 2.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вышеперечисленное. 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3.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Какими нормативными документами определяется размер государственной пошлины?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АПК РФ.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АПК РФ и Федеральным законом «О государственной пошлине.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АПК РФ и Постановлением Пленума Высшего Арбитражного суда.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государственной пошлине.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АПК РФ, Федеральным законом «О государственной пошлине и Постановлением Пленума Высшего Арбитражного суда.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4.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чего складываются издержки, связанные с рассмотрением дела?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Из сумм, подлежащих выплате за проведение экспертизы, назначенной арбитражным судом, вызов свидетеля, осмотр доказательства на месте, а также расходов, связанных с исполнением судебного акта.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Из сумм, подлежащих выплате за проведение экспертизы, назначенной арбитражным судом, вызов свидетеля, за услуги адвоката, осмотр доказательства на месте, а также расходов, связанных с исполнением судебного акта.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Из сумм, подлежащих выплате за проведение экспертизы, назначенной арбитражным судом, вызов свидетеля, за услуги адвоката, осмотр доказательства на месте, оплаты арбитражным заседателям, а также расходов, связанных с исполнением судебного акта.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Из сумм, подлежащих выплате за проведение экспертизы, назначенной арбитражным судом, за услуги адвоката, осмотр доказательства на месте, а также расходов, связанных с исполнением судебного акта.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Из сумм, подлежащих выплате за проведение экспертизы, назначенной арбитражным судом, вызов свидетеля, за услуги адвоката и осмотр доказательства на месте.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5.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Какими нормативными актами регулируется вопросы уплаты и взыскания государственной пошлины в арбитражном судопроизводстве?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государственной пошлине», Инструкцией государственной налоговой службы РФ «О порядке применения закона «О государственной пошлине» и постановлением Пленума Высшего Арбитражного Суда РФ «О некоторых вопросах применения арбитражными судами законодательства РФ о государственной пошлине».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государственной пошлине» и постановлением Пленума Высшего Арбитражного Суда РФ «О некоторых вопросах применения арбитражными судами законодательства РФ о государственной пошлине».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государственной пошлине», АПК РФ, Инструкцией государственной налоговой службы РФ «О порядке применения закона «О государственной пошлине» и постановлением Пленума Высшего Арбитражного Суда РФ «О некоторых вопросах применения арбитражными судами законодательства РФ о государственной пошлине».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государственной пошлине», Федеральным конституционным законом «Об арбитражных судах в РФ», АПК РФ, Инструкцией государственной налоговой службы РФ «О порядке применения закона «О государственной пошлине» и постановлением Пленума Высшего Арбитражного Суда РФ «О некоторых вопросах применения арбитражными судами законодательства РФ о государственной пошлине».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государственной пошлине», Федеральным конституционным законом «Об арбитражных судах в РФ», АПК РФ и постановлением Пленума Высшего Арбитражного Суда РФ «О некоторых вопросах применения арбитражными судами законодательства РФ о государственной пошлине».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6.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перечисляется государственная пошлина?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На депозитный счет федерального арбитражного суда округа.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депозитный счет </w:t>
      </w:r>
      <w:r w:rsidR="00862041">
        <w:rPr>
          <w:rFonts w:ascii="Times New Roman" w:eastAsia="Times New Roman" w:hAnsi="Times New Roman"/>
          <w:sz w:val="24"/>
          <w:szCs w:val="24"/>
          <w:lang w:eastAsia="ru-RU"/>
        </w:rPr>
        <w:t>Верховного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суда</w:t>
      </w:r>
      <w:r w:rsidR="00862041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В федеральный бюджет.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В местный бюджет.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вопрос определяет суд, где рассматривается дело. 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7.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означает понятие «основание иска»?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внутренние структурные части иска.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фактические обстоятельства, из которых вытекает право требования истца, на которых истец их основывает.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определенное требование истца к ответчику.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Это любые обстоятельства, из которых вытекает право требования истца, на которых истец их основывает.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Ни одно из перечисленных утверждений не верно.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8.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критерий лежит в основе классификации исков на иски о признании, о присуждении и иски преобразовательные?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Процессуально - правовой.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Материально – правовой.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Характер защищаемого интереса.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Способ защиты.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Ни одно из перечисленных утверждений не верно.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9.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Косвенные иски – это: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Иски, направленные на защиту собственных интересов лица.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 Иски, направленные на изменение, прекращение или возникновение нового материального правоотношения.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Иски, направленные на защиту имущественных прав государства.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Иски, направленные на защиту прав акционерных обществ, обществ с ограниченной ответственности от незаконных действий их управляющих.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Ни одно из перечисленных утверждений не верно.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10.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ли наряду с фактическим обоснованием иска также и правовое обоснование?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в случаях, предусмотренных законом.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при специальном указании на это суда.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DB">
        <w:rPr>
          <w:rFonts w:ascii="Times New Roman" w:eastAsia="Times New Roman" w:hAnsi="Times New Roman"/>
          <w:sz w:val="24"/>
          <w:szCs w:val="24"/>
          <w:lang w:eastAsia="ru-RU"/>
        </w:rPr>
        <w:t>Да, когда этого требует ответчик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041" w:rsidRPr="00FD12C4" w:rsidRDefault="00862041" w:rsidP="00862041">
      <w:pPr>
        <w:pStyle w:val="ac"/>
        <w:keepNext/>
        <w:keepLines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2C4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862041" w:rsidRPr="005E37AC" w:rsidRDefault="00862041" w:rsidP="0086204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041" w:rsidRPr="003802EE" w:rsidRDefault="00862041" w:rsidP="00862041">
      <w:pPr>
        <w:keepNext/>
        <w:keepLines/>
        <w:tabs>
          <w:tab w:val="left" w:pos="3255"/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>Перечень вопросов к зачету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1.</w:t>
      </w:r>
      <w:r w:rsidRPr="00590BDB">
        <w:rPr>
          <w:rFonts w:ascii="Times New Roman" w:hAnsi="Times New Roman"/>
          <w:sz w:val="24"/>
          <w:szCs w:val="24"/>
        </w:rPr>
        <w:tab/>
        <w:t>Понятие, система и устройство арбитражных судов в Российской Федерации.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2.</w:t>
      </w:r>
      <w:r w:rsidRPr="00590BDB">
        <w:rPr>
          <w:rFonts w:ascii="Times New Roman" w:hAnsi="Times New Roman"/>
          <w:sz w:val="24"/>
          <w:szCs w:val="24"/>
        </w:rPr>
        <w:tab/>
        <w:t>Задачи судопроизводства в арбитражных судах. Функции и основные полномочия арбитражных судов в России.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3.</w:t>
      </w:r>
      <w:r w:rsidRPr="00590BDB">
        <w:rPr>
          <w:rFonts w:ascii="Times New Roman" w:hAnsi="Times New Roman"/>
          <w:sz w:val="24"/>
          <w:szCs w:val="24"/>
        </w:rPr>
        <w:tab/>
        <w:t>Арбитражное процессуальное право, его предмет и система.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4.</w:t>
      </w:r>
      <w:r w:rsidRPr="00590BDB">
        <w:rPr>
          <w:rFonts w:ascii="Times New Roman" w:hAnsi="Times New Roman"/>
          <w:sz w:val="24"/>
          <w:szCs w:val="24"/>
        </w:rPr>
        <w:tab/>
        <w:t>Понятие арбитражного процесса. Арбитражная процессуальная форма: понятие и значение. Стадии и виды арбитражного процесса.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5.</w:t>
      </w:r>
      <w:r w:rsidRPr="00590BDB">
        <w:rPr>
          <w:rFonts w:ascii="Times New Roman" w:hAnsi="Times New Roman"/>
          <w:sz w:val="24"/>
          <w:szCs w:val="24"/>
        </w:rPr>
        <w:tab/>
        <w:t>Принципы арбитражного процессуального права и их система.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6.</w:t>
      </w:r>
      <w:r w:rsidRPr="00590BDB">
        <w:rPr>
          <w:rFonts w:ascii="Times New Roman" w:hAnsi="Times New Roman"/>
          <w:sz w:val="24"/>
          <w:szCs w:val="24"/>
        </w:rPr>
        <w:tab/>
        <w:t>Источники арбитражного процессуального права.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lastRenderedPageBreak/>
        <w:t>7.</w:t>
      </w:r>
      <w:r w:rsidRPr="00590BDB">
        <w:rPr>
          <w:rFonts w:ascii="Times New Roman" w:hAnsi="Times New Roman"/>
          <w:sz w:val="24"/>
          <w:szCs w:val="24"/>
        </w:rPr>
        <w:tab/>
        <w:t>Судоустройственные (организационные) принципы арбитражного процессуального права.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8.</w:t>
      </w:r>
      <w:r w:rsidRPr="00590BDB">
        <w:rPr>
          <w:rFonts w:ascii="Times New Roman" w:hAnsi="Times New Roman"/>
          <w:sz w:val="24"/>
          <w:szCs w:val="24"/>
        </w:rPr>
        <w:tab/>
        <w:t>Судопроизводственные (функциональные) принципы арбитражного процессуального права.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9.</w:t>
      </w:r>
      <w:r w:rsidRPr="00590BDB">
        <w:rPr>
          <w:rFonts w:ascii="Times New Roman" w:hAnsi="Times New Roman"/>
          <w:sz w:val="24"/>
          <w:szCs w:val="24"/>
        </w:rPr>
        <w:tab/>
        <w:t>Понятие и виды подведомственности дел арбитражному суду и ее основные критерии.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10.</w:t>
      </w:r>
      <w:r w:rsidRPr="00590BDB">
        <w:rPr>
          <w:rFonts w:ascii="Times New Roman" w:hAnsi="Times New Roman"/>
          <w:sz w:val="24"/>
          <w:szCs w:val="24"/>
        </w:rPr>
        <w:tab/>
        <w:t>Подсудность дел арбитражным судам. Понятие и виды.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11.</w:t>
      </w:r>
      <w:r w:rsidRPr="00590BDB">
        <w:rPr>
          <w:rFonts w:ascii="Times New Roman" w:hAnsi="Times New Roman"/>
          <w:sz w:val="24"/>
          <w:szCs w:val="24"/>
        </w:rPr>
        <w:tab/>
        <w:t>Арбитражные процессуальные правоотношения: понятие, содержание, субъекты и объект.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12.</w:t>
      </w:r>
      <w:r w:rsidRPr="00590BDB">
        <w:rPr>
          <w:rFonts w:ascii="Times New Roman" w:hAnsi="Times New Roman"/>
          <w:sz w:val="24"/>
          <w:szCs w:val="24"/>
        </w:rPr>
        <w:tab/>
        <w:t>Понятие и состав субъектов арбитражного процессуального права. Понятие и состав лиц, участвующих в деле.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13.</w:t>
      </w:r>
      <w:r w:rsidRPr="00590BDB">
        <w:rPr>
          <w:rFonts w:ascii="Times New Roman" w:hAnsi="Times New Roman"/>
          <w:sz w:val="24"/>
          <w:szCs w:val="24"/>
        </w:rPr>
        <w:tab/>
        <w:t>Арбитражный суд как участник арбитражного процесса. Привлечение к рассмотрению дел арбитражных заседателей.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14.</w:t>
      </w:r>
      <w:r w:rsidRPr="00590BDB">
        <w:rPr>
          <w:rFonts w:ascii="Times New Roman" w:hAnsi="Times New Roman"/>
          <w:sz w:val="24"/>
          <w:szCs w:val="24"/>
        </w:rPr>
        <w:tab/>
        <w:t>Стороны в арбитражном процессе. Понятие, их процессуальные права и обязанности.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15.</w:t>
      </w:r>
      <w:r w:rsidRPr="00590BDB">
        <w:rPr>
          <w:rFonts w:ascii="Times New Roman" w:hAnsi="Times New Roman"/>
          <w:sz w:val="24"/>
          <w:szCs w:val="24"/>
        </w:rPr>
        <w:tab/>
        <w:t>Третьи лица в арбитражном процессе. Понятие, права и обязанности.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16.</w:t>
      </w:r>
      <w:r w:rsidRPr="00590BDB">
        <w:rPr>
          <w:rFonts w:ascii="Times New Roman" w:hAnsi="Times New Roman"/>
          <w:sz w:val="24"/>
          <w:szCs w:val="24"/>
        </w:rPr>
        <w:tab/>
        <w:t>Участие в арбитражном процессе прокурора, государственных органов, органов местного самоуправления и иных органов.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17.</w:t>
      </w:r>
      <w:r w:rsidRPr="00590BDB">
        <w:rPr>
          <w:rFonts w:ascii="Times New Roman" w:hAnsi="Times New Roman"/>
          <w:sz w:val="24"/>
          <w:szCs w:val="24"/>
        </w:rPr>
        <w:tab/>
        <w:t xml:space="preserve">Лица, содействующие осуществлению правосудия в арбитражном процессе. 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18.</w:t>
      </w:r>
      <w:r w:rsidRPr="00590BDB">
        <w:rPr>
          <w:rFonts w:ascii="Times New Roman" w:hAnsi="Times New Roman"/>
          <w:sz w:val="24"/>
          <w:szCs w:val="24"/>
        </w:rPr>
        <w:tab/>
        <w:t>Представительство в арбитражном процессе. Понятие и виды. Полномочия представителей и порядок их оформления.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19.</w:t>
      </w:r>
      <w:r w:rsidRPr="00590BDB">
        <w:rPr>
          <w:rFonts w:ascii="Times New Roman" w:hAnsi="Times New Roman"/>
          <w:sz w:val="24"/>
          <w:szCs w:val="24"/>
        </w:rPr>
        <w:tab/>
        <w:t>Понятие доказательств и их классификация в арбитражном процессуальном праве.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20.</w:t>
      </w:r>
      <w:r w:rsidRPr="00590BDB">
        <w:rPr>
          <w:rFonts w:ascii="Times New Roman" w:hAnsi="Times New Roman"/>
          <w:sz w:val="24"/>
          <w:szCs w:val="24"/>
        </w:rPr>
        <w:tab/>
        <w:t>Понятие судебного доказывания в арбитражном процессе, предмет доказывания и его структура. Факты, не подлежащие доказыванию.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21.</w:t>
      </w:r>
      <w:r w:rsidRPr="00590BDB">
        <w:rPr>
          <w:rFonts w:ascii="Times New Roman" w:hAnsi="Times New Roman"/>
          <w:sz w:val="24"/>
          <w:szCs w:val="24"/>
        </w:rPr>
        <w:tab/>
        <w:t>Распределение обязанности по доказыванию. Роль доказательственных презумпций в доказывании.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22.</w:t>
      </w:r>
      <w:r w:rsidRPr="00590BDB">
        <w:rPr>
          <w:rFonts w:ascii="Times New Roman" w:hAnsi="Times New Roman"/>
          <w:sz w:val="24"/>
          <w:szCs w:val="24"/>
        </w:rPr>
        <w:tab/>
        <w:t>Стадии доказывания в арбитражном процессе. Оценка доказательств. Обеспечение доказательств.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23.</w:t>
      </w:r>
      <w:r w:rsidRPr="00590BDB">
        <w:rPr>
          <w:rFonts w:ascii="Times New Roman" w:hAnsi="Times New Roman"/>
          <w:sz w:val="24"/>
          <w:szCs w:val="24"/>
        </w:rPr>
        <w:tab/>
        <w:t>Понятие и классификация судебных доказательств.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24.</w:t>
      </w:r>
      <w:r w:rsidRPr="00590BDB">
        <w:rPr>
          <w:rFonts w:ascii="Times New Roman" w:hAnsi="Times New Roman"/>
          <w:sz w:val="24"/>
          <w:szCs w:val="24"/>
        </w:rPr>
        <w:tab/>
        <w:t>Письменные и вещественные доказательства.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25.</w:t>
      </w:r>
      <w:r w:rsidRPr="00590BDB">
        <w:rPr>
          <w:rFonts w:ascii="Times New Roman" w:hAnsi="Times New Roman"/>
          <w:sz w:val="24"/>
          <w:szCs w:val="24"/>
        </w:rPr>
        <w:tab/>
        <w:t>Заключение эксперта и показания свидетелей.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26.</w:t>
      </w:r>
      <w:r w:rsidRPr="00590BDB">
        <w:rPr>
          <w:rFonts w:ascii="Times New Roman" w:hAnsi="Times New Roman"/>
          <w:sz w:val="24"/>
          <w:szCs w:val="24"/>
        </w:rPr>
        <w:tab/>
        <w:t>Понятие иска. Элементы и виды исков.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27.</w:t>
      </w:r>
      <w:r w:rsidRPr="00590BDB">
        <w:rPr>
          <w:rFonts w:ascii="Times New Roman" w:hAnsi="Times New Roman"/>
          <w:sz w:val="24"/>
          <w:szCs w:val="24"/>
        </w:rPr>
        <w:tab/>
        <w:t>Право на иск и право на предъявление иска в арбитражном процессе. Процессуальные средства защиты ответчика против иска. Встречный иск.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28.</w:t>
      </w:r>
      <w:r w:rsidRPr="00590BDB">
        <w:rPr>
          <w:rFonts w:ascii="Times New Roman" w:hAnsi="Times New Roman"/>
          <w:sz w:val="24"/>
          <w:szCs w:val="24"/>
        </w:rPr>
        <w:tab/>
        <w:t>Понятие и виды обеспечительных мер в арбитражном процессе. Встречное обеспечение.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29.</w:t>
      </w:r>
      <w:r w:rsidRPr="00590BDB">
        <w:rPr>
          <w:rFonts w:ascii="Times New Roman" w:hAnsi="Times New Roman"/>
          <w:sz w:val="24"/>
          <w:szCs w:val="24"/>
        </w:rPr>
        <w:tab/>
        <w:t>Обеспечение иска в арбитражном процессе. Понятие и особенности предварительных обеспечительных мер.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30.</w:t>
      </w:r>
      <w:r w:rsidRPr="00590BDB">
        <w:rPr>
          <w:rFonts w:ascii="Times New Roman" w:hAnsi="Times New Roman"/>
          <w:sz w:val="24"/>
          <w:szCs w:val="24"/>
        </w:rPr>
        <w:tab/>
        <w:t>Понятие и виды судебных расходов. Государственная пошлина.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31.</w:t>
      </w:r>
      <w:r w:rsidRPr="00590BDB">
        <w:rPr>
          <w:rFonts w:ascii="Times New Roman" w:hAnsi="Times New Roman"/>
          <w:sz w:val="24"/>
          <w:szCs w:val="24"/>
        </w:rPr>
        <w:tab/>
        <w:t>Издержки, связанные с рассмотрением дела в арбитражном суде. Распределение между сторонами судебных расходов.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32.</w:t>
      </w:r>
      <w:r w:rsidRPr="00590BDB">
        <w:rPr>
          <w:rFonts w:ascii="Times New Roman" w:hAnsi="Times New Roman"/>
          <w:sz w:val="24"/>
          <w:szCs w:val="24"/>
        </w:rPr>
        <w:tab/>
        <w:t>Понятие судебного штрафа. Основания, порядок наложения и сложения судебных штрафов.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33.</w:t>
      </w:r>
      <w:r w:rsidRPr="00590BDB">
        <w:rPr>
          <w:rFonts w:ascii="Times New Roman" w:hAnsi="Times New Roman"/>
          <w:sz w:val="24"/>
          <w:szCs w:val="24"/>
        </w:rPr>
        <w:tab/>
        <w:t>Понятие и виды процессуальных сроков, их значение. Исчисление, приостановление, восстановление и продление процессуальных сроков.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34.</w:t>
      </w:r>
      <w:r w:rsidRPr="00590BDB">
        <w:rPr>
          <w:rFonts w:ascii="Times New Roman" w:hAnsi="Times New Roman"/>
          <w:sz w:val="24"/>
          <w:szCs w:val="24"/>
        </w:rPr>
        <w:tab/>
        <w:t>Порядок предъявления иска. Форма и содержание искового заявления. Отзыв на исковое заявление.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35.</w:t>
      </w:r>
      <w:r w:rsidRPr="00590BDB">
        <w:rPr>
          <w:rFonts w:ascii="Times New Roman" w:hAnsi="Times New Roman"/>
          <w:sz w:val="24"/>
          <w:szCs w:val="24"/>
        </w:rPr>
        <w:tab/>
        <w:t>Оставление искового заявления без движения. Возвращение искового заявления.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36.</w:t>
      </w:r>
      <w:r w:rsidRPr="00590BDB">
        <w:rPr>
          <w:rFonts w:ascii="Times New Roman" w:hAnsi="Times New Roman"/>
          <w:sz w:val="24"/>
          <w:szCs w:val="24"/>
        </w:rPr>
        <w:tab/>
        <w:t>Подготовка дела к судебному разбирательству: понятие, цель, задачи, значение.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lastRenderedPageBreak/>
        <w:t>37.</w:t>
      </w:r>
      <w:r w:rsidRPr="00590BDB">
        <w:rPr>
          <w:rFonts w:ascii="Times New Roman" w:hAnsi="Times New Roman"/>
          <w:sz w:val="24"/>
          <w:szCs w:val="24"/>
        </w:rPr>
        <w:tab/>
        <w:t>Процессуальные действия суда, сторон и других лиц, участвующих в деле, по подготовке к судебному разбирательству. Предварительное судебное заседание.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38.</w:t>
      </w:r>
      <w:r w:rsidRPr="00590BDB">
        <w:rPr>
          <w:rFonts w:ascii="Times New Roman" w:hAnsi="Times New Roman"/>
          <w:sz w:val="24"/>
          <w:szCs w:val="24"/>
        </w:rPr>
        <w:tab/>
        <w:t>Примирительные процедуры. Мировое соглашение.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39.</w:t>
      </w:r>
      <w:r w:rsidRPr="00590BDB">
        <w:rPr>
          <w:rFonts w:ascii="Times New Roman" w:hAnsi="Times New Roman"/>
          <w:sz w:val="24"/>
          <w:szCs w:val="24"/>
        </w:rPr>
        <w:tab/>
        <w:t>Судебное заседание как форма судебного разбирательства. Части судебного заседания: значение и содержание.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40.</w:t>
      </w:r>
      <w:r w:rsidRPr="00590BDB">
        <w:rPr>
          <w:rFonts w:ascii="Times New Roman" w:hAnsi="Times New Roman"/>
          <w:sz w:val="24"/>
          <w:szCs w:val="24"/>
        </w:rPr>
        <w:tab/>
        <w:t>Приостановление производства по делу. Отложение судебного разбирательства.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41.</w:t>
      </w:r>
      <w:r w:rsidRPr="00590BDB">
        <w:rPr>
          <w:rFonts w:ascii="Times New Roman" w:hAnsi="Times New Roman"/>
          <w:sz w:val="24"/>
          <w:szCs w:val="24"/>
        </w:rPr>
        <w:tab/>
        <w:t>Оставление заявления без рассмотрения. Прекращение производства по делу.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42.</w:t>
      </w:r>
      <w:r w:rsidRPr="00590BDB">
        <w:rPr>
          <w:rFonts w:ascii="Times New Roman" w:hAnsi="Times New Roman"/>
          <w:sz w:val="24"/>
          <w:szCs w:val="24"/>
        </w:rPr>
        <w:tab/>
        <w:t>Протокол судебного заседания.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43.</w:t>
      </w:r>
      <w:r w:rsidRPr="00590BDB">
        <w:rPr>
          <w:rFonts w:ascii="Times New Roman" w:hAnsi="Times New Roman"/>
          <w:sz w:val="24"/>
          <w:szCs w:val="24"/>
        </w:rPr>
        <w:tab/>
        <w:t xml:space="preserve">Сущность и порядок вынесения решения арбитражного суда. Основные требования к решению арбитражного суда. 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44.</w:t>
      </w:r>
      <w:r w:rsidRPr="00590BDB">
        <w:rPr>
          <w:rFonts w:ascii="Times New Roman" w:hAnsi="Times New Roman"/>
          <w:sz w:val="24"/>
          <w:szCs w:val="24"/>
        </w:rPr>
        <w:tab/>
        <w:t xml:space="preserve">Содержание решения арбитражного суда. Вступление в законную силу и исполнение решения арбитражного суда. 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45.</w:t>
      </w:r>
      <w:r w:rsidRPr="00590BDB">
        <w:rPr>
          <w:rFonts w:ascii="Times New Roman" w:hAnsi="Times New Roman"/>
          <w:sz w:val="24"/>
          <w:szCs w:val="24"/>
        </w:rPr>
        <w:tab/>
        <w:t>Исправление недостатков решения арбитражного суда. Индексация присужденных денежных сумм.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46.</w:t>
      </w:r>
      <w:r w:rsidRPr="00590BDB">
        <w:rPr>
          <w:rFonts w:ascii="Times New Roman" w:hAnsi="Times New Roman"/>
          <w:sz w:val="24"/>
          <w:szCs w:val="24"/>
        </w:rPr>
        <w:tab/>
        <w:t>Определения арбитражного суда: понятие, виды и законная сила.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47.</w:t>
      </w:r>
      <w:r w:rsidRPr="00590BDB">
        <w:rPr>
          <w:rFonts w:ascii="Times New Roman" w:hAnsi="Times New Roman"/>
          <w:sz w:val="24"/>
          <w:szCs w:val="24"/>
        </w:rPr>
        <w:tab/>
        <w:t>Производство в арбитражном суде первой инстанции по делам, возникающим из административных и иных публичных правоотношений. Общая характеристика и состав дела.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48.</w:t>
      </w:r>
      <w:r w:rsidRPr="00590BDB">
        <w:rPr>
          <w:rFonts w:ascii="Times New Roman" w:hAnsi="Times New Roman"/>
          <w:sz w:val="24"/>
          <w:szCs w:val="24"/>
        </w:rPr>
        <w:tab/>
        <w:t>Процессуальные особенности рассмотрения дел об оспаривании нормативных правовых актов.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49.</w:t>
      </w:r>
      <w:r w:rsidRPr="00590BDB">
        <w:rPr>
          <w:rFonts w:ascii="Times New Roman" w:hAnsi="Times New Roman"/>
          <w:sz w:val="24"/>
          <w:szCs w:val="24"/>
        </w:rPr>
        <w:tab/>
        <w:t>Процессуальные особенности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50.</w:t>
      </w:r>
      <w:r w:rsidRPr="00590BDB">
        <w:rPr>
          <w:rFonts w:ascii="Times New Roman" w:hAnsi="Times New Roman"/>
          <w:sz w:val="24"/>
          <w:szCs w:val="24"/>
        </w:rPr>
        <w:tab/>
        <w:t>Процессуальные особенности рассмотрения дел об административных правонарушениях.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51.</w:t>
      </w:r>
      <w:r w:rsidRPr="00590BDB">
        <w:rPr>
          <w:rFonts w:ascii="Times New Roman" w:hAnsi="Times New Roman"/>
          <w:sz w:val="24"/>
          <w:szCs w:val="24"/>
        </w:rPr>
        <w:tab/>
        <w:t>Процессуальные особенности рассмотрения дел о взыскании обязательных платежей и санкций.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52.</w:t>
      </w:r>
      <w:r w:rsidRPr="00590BDB">
        <w:rPr>
          <w:rFonts w:ascii="Times New Roman" w:hAnsi="Times New Roman"/>
          <w:sz w:val="24"/>
          <w:szCs w:val="24"/>
        </w:rPr>
        <w:tab/>
        <w:t>Рассмотрение дел об установлении фактов, имеющих юридическое значение.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53.</w:t>
      </w:r>
      <w:r w:rsidRPr="00590BDB">
        <w:rPr>
          <w:rFonts w:ascii="Times New Roman" w:hAnsi="Times New Roman"/>
          <w:sz w:val="24"/>
          <w:szCs w:val="24"/>
        </w:rPr>
        <w:tab/>
        <w:t>Рассмотрение дел о несостоятельности (банкротстве).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54.</w:t>
      </w:r>
      <w:r w:rsidRPr="00590BDB">
        <w:rPr>
          <w:rFonts w:ascii="Times New Roman" w:hAnsi="Times New Roman"/>
          <w:sz w:val="24"/>
          <w:szCs w:val="24"/>
        </w:rPr>
        <w:tab/>
        <w:t>Рассмотрение дел в порядке упрощенного производства.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55.</w:t>
      </w:r>
      <w:r w:rsidRPr="00590BDB">
        <w:rPr>
          <w:rFonts w:ascii="Times New Roman" w:hAnsi="Times New Roman"/>
          <w:sz w:val="24"/>
          <w:szCs w:val="24"/>
        </w:rPr>
        <w:tab/>
        <w:t>Процессуальные особенности рассмотрения дел по корпоративным спорам.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56.</w:t>
      </w:r>
      <w:r w:rsidRPr="00590BDB">
        <w:rPr>
          <w:rFonts w:ascii="Times New Roman" w:hAnsi="Times New Roman"/>
          <w:sz w:val="24"/>
          <w:szCs w:val="24"/>
        </w:rPr>
        <w:tab/>
        <w:t>Рассмотрение дел о защите прав и законных интересов группы лиц.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57.</w:t>
      </w:r>
      <w:r w:rsidRPr="00590BDB">
        <w:rPr>
          <w:rFonts w:ascii="Times New Roman" w:hAnsi="Times New Roman"/>
          <w:sz w:val="24"/>
          <w:szCs w:val="24"/>
        </w:rPr>
        <w:tab/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58.</w:t>
      </w:r>
      <w:r w:rsidRPr="00590BDB">
        <w:rPr>
          <w:rFonts w:ascii="Times New Roman" w:hAnsi="Times New Roman"/>
          <w:sz w:val="24"/>
          <w:szCs w:val="24"/>
        </w:rPr>
        <w:tab/>
        <w:t>Производство по делам о признании и приведении в исполнение решений иностранных судов и иностранных арбитражных решений.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59.</w:t>
      </w:r>
      <w:r w:rsidRPr="00590BDB">
        <w:rPr>
          <w:rFonts w:ascii="Times New Roman" w:hAnsi="Times New Roman"/>
          <w:sz w:val="24"/>
          <w:szCs w:val="24"/>
        </w:rPr>
        <w:tab/>
        <w:t>Понятие, сущность и значение апелляционного производства в арбитражном процессе (право апелляционного обжалования и его субъекты).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60.</w:t>
      </w:r>
      <w:r w:rsidRPr="00590BDB">
        <w:rPr>
          <w:rFonts w:ascii="Times New Roman" w:hAnsi="Times New Roman"/>
          <w:sz w:val="24"/>
          <w:szCs w:val="24"/>
        </w:rPr>
        <w:tab/>
        <w:t>Производство в апелляционной инстанции: порядок рассмотрения жалобы, пределы рассмотрения дела в апелляционной инстанции.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61.</w:t>
      </w:r>
      <w:r w:rsidRPr="00590BDB">
        <w:rPr>
          <w:rFonts w:ascii="Times New Roman" w:hAnsi="Times New Roman"/>
          <w:sz w:val="24"/>
          <w:szCs w:val="24"/>
        </w:rPr>
        <w:tab/>
        <w:t>Полномочия суда апелляционной инстанции. Основания для изменения или отмене решений в апелляционном порядке.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62.</w:t>
      </w:r>
      <w:r w:rsidRPr="00590BDB">
        <w:rPr>
          <w:rFonts w:ascii="Times New Roman" w:hAnsi="Times New Roman"/>
          <w:sz w:val="24"/>
          <w:szCs w:val="24"/>
        </w:rPr>
        <w:tab/>
        <w:t>Постановление суда апелляционной инстанции. Апелляционные жалобы на определения арбитражного суда первой инстанции.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63.</w:t>
      </w:r>
      <w:r w:rsidRPr="00590BDB">
        <w:rPr>
          <w:rFonts w:ascii="Times New Roman" w:hAnsi="Times New Roman"/>
          <w:sz w:val="24"/>
          <w:szCs w:val="24"/>
        </w:rPr>
        <w:tab/>
        <w:t>Понятие и сущность кассационного производства в арбитражном процессе.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64.</w:t>
      </w:r>
      <w:r w:rsidRPr="00590BDB">
        <w:rPr>
          <w:rFonts w:ascii="Times New Roman" w:hAnsi="Times New Roman"/>
          <w:sz w:val="24"/>
          <w:szCs w:val="24"/>
        </w:rPr>
        <w:tab/>
        <w:t>Правила возбуждения кассационного производства. Отзыв на кассационную жалобу, возвращение кассационной жалобы и оставление кассационной жалобы без движения.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65.</w:t>
      </w:r>
      <w:r w:rsidRPr="00590BDB">
        <w:rPr>
          <w:rFonts w:ascii="Times New Roman" w:hAnsi="Times New Roman"/>
          <w:sz w:val="24"/>
          <w:szCs w:val="24"/>
        </w:rPr>
        <w:tab/>
        <w:t>Порядок рассмотрения дела судом кассационной инстанции.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lastRenderedPageBreak/>
        <w:t>66.</w:t>
      </w:r>
      <w:r w:rsidRPr="00590BDB">
        <w:rPr>
          <w:rFonts w:ascii="Times New Roman" w:hAnsi="Times New Roman"/>
          <w:sz w:val="24"/>
          <w:szCs w:val="24"/>
        </w:rPr>
        <w:tab/>
        <w:t>Полномочия арбитражного суда кассационной инстанции. Основания для изменения или отмены решения, постановления арбитражного суда первой и апелляционной инстанций.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67.</w:t>
      </w:r>
      <w:r w:rsidRPr="00590BDB">
        <w:rPr>
          <w:rFonts w:ascii="Times New Roman" w:hAnsi="Times New Roman"/>
          <w:sz w:val="24"/>
          <w:szCs w:val="24"/>
        </w:rPr>
        <w:tab/>
        <w:t>Понятие и значение производства по пересмотру судебных актов в порядке надзора. Возбуждение надзорного производства.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68.</w:t>
      </w:r>
      <w:r w:rsidRPr="00590BDB">
        <w:rPr>
          <w:rFonts w:ascii="Times New Roman" w:hAnsi="Times New Roman"/>
          <w:sz w:val="24"/>
          <w:szCs w:val="24"/>
        </w:rPr>
        <w:tab/>
        <w:t>Порядок рассмотрения заявления или представления в суде надзорной инстанции.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69.</w:t>
      </w:r>
      <w:r w:rsidRPr="00590BDB">
        <w:rPr>
          <w:rFonts w:ascii="Times New Roman" w:hAnsi="Times New Roman"/>
          <w:sz w:val="24"/>
          <w:szCs w:val="24"/>
        </w:rPr>
        <w:tab/>
        <w:t>Полномочия суда надзорной инстанции. Основания для изменения или отмены в порядке надзора судебных актов, вступивших в законную силу.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70.</w:t>
      </w:r>
      <w:r w:rsidRPr="00590BDB">
        <w:rPr>
          <w:rFonts w:ascii="Times New Roman" w:hAnsi="Times New Roman"/>
          <w:sz w:val="24"/>
          <w:szCs w:val="24"/>
        </w:rPr>
        <w:tab/>
        <w:t>Понятие, основания, порядок и сроки пересмотра вступивших в законную силу судебных актов арбитражного суда по вновь открывшимся обстоятельствам.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71.</w:t>
      </w:r>
      <w:r w:rsidRPr="00590BDB">
        <w:rPr>
          <w:rFonts w:ascii="Times New Roman" w:hAnsi="Times New Roman"/>
          <w:sz w:val="24"/>
          <w:szCs w:val="24"/>
        </w:rPr>
        <w:tab/>
        <w:t>Понятие, источники и участники исполнительного производства, по делам, связанным с исполнение судебных актов арбитражных судов. Исполнительные документы.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72.</w:t>
      </w:r>
      <w:r w:rsidRPr="00590BDB">
        <w:rPr>
          <w:rFonts w:ascii="Times New Roman" w:hAnsi="Times New Roman"/>
          <w:sz w:val="24"/>
          <w:szCs w:val="24"/>
        </w:rPr>
        <w:tab/>
        <w:t>Возбуждение исполнительного производства. Способы и порядок исполнения судебных актов арбитражного суда.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73. Система тре</w:t>
      </w:r>
      <w:r w:rsidR="00862041">
        <w:rPr>
          <w:rFonts w:ascii="Times New Roman" w:hAnsi="Times New Roman"/>
          <w:sz w:val="24"/>
          <w:szCs w:val="24"/>
        </w:rPr>
        <w:t>тейских судов в России.</w:t>
      </w:r>
      <w:r w:rsidR="00862041">
        <w:rPr>
          <w:rFonts w:ascii="Times New Roman" w:hAnsi="Times New Roman"/>
          <w:sz w:val="24"/>
          <w:szCs w:val="24"/>
        </w:rPr>
        <w:tab/>
        <w:t xml:space="preserve">Порядок </w:t>
      </w:r>
      <w:r w:rsidRPr="00590BDB">
        <w:rPr>
          <w:rFonts w:ascii="Times New Roman" w:hAnsi="Times New Roman"/>
          <w:sz w:val="24"/>
          <w:szCs w:val="24"/>
        </w:rPr>
        <w:t>формирования и функционирования третейских судов по разрешению экономических споров.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sz w:val="24"/>
          <w:szCs w:val="24"/>
        </w:rPr>
        <w:t>74. Порядок оспаривания решения третейского суда и производство по выдаче исполнительного листа по решению третейского суда.</w:t>
      </w:r>
    </w:p>
    <w:p w:rsidR="00DC01C3" w:rsidRPr="00590BDB" w:rsidRDefault="00DC01C3" w:rsidP="00DC01C3">
      <w:pPr>
        <w:tabs>
          <w:tab w:val="left" w:pos="11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5B6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BDB">
        <w:rPr>
          <w:rFonts w:ascii="Times New Roman" w:hAnsi="Times New Roman"/>
          <w:b/>
          <w:sz w:val="24"/>
          <w:szCs w:val="24"/>
        </w:rPr>
        <w:t>П</w:t>
      </w:r>
      <w:r w:rsidR="00862041" w:rsidRPr="00590BDB">
        <w:rPr>
          <w:rFonts w:ascii="Times New Roman" w:hAnsi="Times New Roman"/>
          <w:b/>
          <w:sz w:val="24"/>
          <w:szCs w:val="24"/>
        </w:rPr>
        <w:t>рактические задания</w:t>
      </w:r>
      <w:r w:rsidR="00862041" w:rsidRPr="00590BDB">
        <w:rPr>
          <w:rFonts w:ascii="Times New Roman" w:hAnsi="Times New Roman"/>
          <w:sz w:val="24"/>
          <w:szCs w:val="24"/>
        </w:rPr>
        <w:t xml:space="preserve"> </w:t>
      </w:r>
      <w:r w:rsidR="00862041" w:rsidRPr="00590B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="005B6BC8">
        <w:rPr>
          <w:rFonts w:ascii="Times New Roman" w:eastAsia="Times New Roman" w:hAnsi="Times New Roman"/>
          <w:b/>
          <w:sz w:val="24"/>
          <w:szCs w:val="24"/>
          <w:lang w:eastAsia="ru-RU"/>
        </w:rPr>
        <w:t>зачета</w:t>
      </w:r>
    </w:p>
    <w:p w:rsidR="00DC01C3" w:rsidRPr="00590BDB" w:rsidRDefault="00DC01C3" w:rsidP="00DC01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Задача 1.</w:t>
      </w:r>
      <w:r w:rsidRPr="00590BDB">
        <w:rPr>
          <w:rFonts w:ascii="Times New Roman" w:hAnsi="Times New Roman"/>
          <w:sz w:val="24"/>
          <w:szCs w:val="24"/>
        </w:rPr>
        <w:t xml:space="preserve"> Департамент имущества города Москвы обратился в Арбитражный суд города Москвы с иском к ЗАО «Искра» о расторжении договора аренды и освобождении ответчиком нежилого помещения. В предварительном судебном заседании ЗАО «Искра» заявило ходатайство о рассмотрении спора с участием арбитражных заседателей, указав на существенный характер исковых требований, поскольку арендуемые помещения являются его производственной базой и необходимы для осуществления коммерческой деятельности. Суд первой инстанции отклонил ходатайство, мотивируя это тем, что заявитель не обосновал необходимость привлечения арбитражных заседателей, и назначил дело к судебному разбирательству. Решением суда первой инстанции исковые требования были удовлетворены. Ответчик обжаловал решение суда, сославшись на то, что дело рассмотрено арбитражным судом первой инстанции в незаконном составе. 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0BDB">
        <w:rPr>
          <w:rFonts w:ascii="Times New Roman" w:hAnsi="Times New Roman"/>
          <w:i/>
          <w:sz w:val="24"/>
          <w:szCs w:val="24"/>
        </w:rPr>
        <w:t>Правильно ли поступил арбитражный суд первой инстанции в данной ситуации? В каких случаях дела в первой инстанции арбитражного суда рассматриваются единолично, а в каких – коллегиально?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Задача 2.</w:t>
      </w:r>
      <w:r w:rsidRPr="00590BDB">
        <w:rPr>
          <w:rFonts w:ascii="Times New Roman" w:hAnsi="Times New Roman"/>
          <w:sz w:val="24"/>
          <w:szCs w:val="24"/>
        </w:rPr>
        <w:t xml:space="preserve"> ООО «Полет» обратилось в Арбитражный суд г. Москвы с иском к иностранному юридическому лицу, не имеющему своего представительства в России, английской компании «Эйр» о признании за истцом права собственности на самолет Ан-124 и об обязанности ответчика передать указанный самолет истцу. Своим письмом ответчик информировал суд о получении судебных документов о назначении дела к слушанию в суде первой инстанции от представителя истца, передавшего эти документы без перевода их с русского на английский язык, а также сообщил об обстоятельствах, по которым он не может подготовиться к заседанию суда на указанную дату и представить ко дню слушания дела отзыв и имеющиеся у него доказательства по спору. Дело было рассмотрено судом в отсутствие ответчика со ссылкой на то, что он был надлежаще уведомлен о времени и месте слушания дела, а письменное заявление ответчика об отложении рассмотрения дела судом отклонено как необоснованное. В период подготовки и рассмотрения арбитражным судом данного дела Россия и Великобритания не являлись участниками одной и той же конвенции, регулирующей порядок вручения судебных документов по гражданским делам, и между ними не было заключено международного договора о правовой помощи, предусматривающего определенный порядок извещения о времени и месте проведения </w:t>
      </w:r>
      <w:r w:rsidRPr="00590BDB">
        <w:rPr>
          <w:rFonts w:ascii="Times New Roman" w:hAnsi="Times New Roman"/>
          <w:sz w:val="24"/>
          <w:szCs w:val="24"/>
        </w:rPr>
        <w:lastRenderedPageBreak/>
        <w:t xml:space="preserve">судебного разбирательства по делам с участием иностранного лица, возбужденного арбитражным судом. 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0BDB">
        <w:rPr>
          <w:rFonts w:ascii="Times New Roman" w:hAnsi="Times New Roman"/>
          <w:i/>
          <w:sz w:val="24"/>
          <w:szCs w:val="24"/>
        </w:rPr>
        <w:t xml:space="preserve">Были ли нарушены арбитражным судом первой инстанции при рассмотрении данного дела 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Задача 3.</w:t>
      </w:r>
      <w:r w:rsidRPr="00590BDB">
        <w:rPr>
          <w:rFonts w:ascii="Times New Roman" w:hAnsi="Times New Roman"/>
          <w:sz w:val="24"/>
          <w:szCs w:val="24"/>
        </w:rPr>
        <w:t xml:space="preserve"> ООО «Интеллектуал» обратилось в арбитражный суд с иском к ООО «Брейн» о взыскании денежных средств по заключенному между ними договору. Интересы истца в арбитражном суде представлял директор ООО «Интеллектуал», а также коммерческий директор, юрист общества и адвокат. Указанным лицам были выданы доверенности от имени ООО «Интеллектуал», подписанные директором. В судебном заседании также присутствовали студенты-практиканты, проходящие практику в арбитражном суде. В начале судебного заседания ответчик заявил ходатайство о разбирательстве дела в закрытом судебном заседании, ссылаясь на необходимость сохранения коммерческой тайны, попросив, чтобы при разбирательстве дела присутствовал только директор ООО «Интеллектуал», а все остальные лица были удалены из зала суда. Истец против удовлетворения ходатайства возражал. 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0BDB">
        <w:rPr>
          <w:rFonts w:ascii="Times New Roman" w:hAnsi="Times New Roman"/>
          <w:i/>
          <w:sz w:val="24"/>
          <w:szCs w:val="24"/>
        </w:rPr>
        <w:t>В каких случаях допускается разбирательство дела в закрытом судебном заседании, и кто имеет право присутствовать при разбирательстве дела в закрытом судебном заседании? Как в данной ситуации должен поступить арбитражный судья?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sz w:val="24"/>
          <w:szCs w:val="24"/>
        </w:rPr>
        <w:t>Задача 4.</w:t>
      </w:r>
      <w:r w:rsidRPr="00590BDB">
        <w:rPr>
          <w:rFonts w:ascii="Times New Roman" w:hAnsi="Times New Roman"/>
          <w:sz w:val="24"/>
          <w:szCs w:val="24"/>
        </w:rPr>
        <w:t xml:space="preserve"> ООО «Райт» и ЗАО «Продснаб» заключили между собой договор поставки. В одном из пунктов договора ими было указано, что все споры и разногласия, возникающие из данного договора, должны разрешаться сторонами путем переговоров, без обращения в арбитражный суд. Однако в процессе исполнения договора оказалось, что ООО «Райт» оплатило не всю поставленную ему продукцию и ЗАО «Продснаб» обратилось в арбитражный суд с иском о взыскании денежных средств по договору поставки. ООО «Райт» заявило, что у истца отсутствует правовое основание для предъявления иска в арбитражный суд, поскольку в договоре четко указано на то, что стороны не будут обращаться в арбитражный суд.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0BDB">
        <w:rPr>
          <w:rFonts w:ascii="Times New Roman" w:hAnsi="Times New Roman"/>
          <w:i/>
          <w:sz w:val="24"/>
          <w:szCs w:val="24"/>
        </w:rPr>
        <w:t xml:space="preserve"> Должен ли арбитражный суд при такой ситуации принять исковое заявление ЗАО «Продснаб»? Возможен ли отказ от права на обращение в суд?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 w:rsidRPr="00590BDB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 Отделение Пенсионного фонда РФ по Челябинской об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ласти обратилось в Арбитражный суд Челябинской области с иском к ОАО «Челябинская акционерная автотранспортная компания» (да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лее — компания «Челавтотранс») о взыскании задолженности по стра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ховым взносам. Определением арбитражный суд привлек в качестве второго ответчика филиал компании «Челавтотранс» — Миасское пассажирское автотранспортное предприятие (далее — филиал). В судебном заседании было установлено, что ранее на основании ре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шения Малого совета Миасского городского совета народных депу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татов находящееся в пользовании филиала имущество было переда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но в муниципальную собственность. Впоследствии Комитет по управлению муниципальным имуществом г. Миасса учредил муни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ципальное унитарное Миасское пассажирское автотранспортное предприятие, передав последнему на праве хозяйственного ведения указанное имущество.</w:t>
      </w:r>
      <w:r w:rsidRPr="00590BDB">
        <w:rPr>
          <w:rFonts w:ascii="Times New Roman" w:hAnsi="Times New Roman"/>
          <w:sz w:val="24"/>
          <w:szCs w:val="24"/>
        </w:rPr>
        <w:t xml:space="preserve"> </w:t>
      </w:r>
      <w:r w:rsidRPr="00590BDB">
        <w:rPr>
          <w:rFonts w:ascii="Times New Roman" w:hAnsi="Times New Roman"/>
          <w:color w:val="000000"/>
          <w:sz w:val="24"/>
          <w:szCs w:val="24"/>
        </w:rPr>
        <w:t>Арбитражный суд произвел замену второго ответчика на муници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пальное унитарное Миасское пассажирское автотранспортное пред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приятие и решением взыскал с этого предприятия сумму задолжен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ности.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Какие процессуальные ошибки допустил арбитражный суд?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 w:rsidRPr="00590BDB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 При рассмотрении иска ООО «Химволокно» к ОАО «Ремонт-промналадка» о взыскании задолженности за отгруженную про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дукцию арбитражный суд установил, что после возбуждения дела от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ветчик внес изменение в устав, в результате чего его наименование изменилось на ОАО «Промналадка». Определением арбитражного суда была произведена замена ответчика его правопреемником. Всту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пившее в дело ОАО «Промналадка» заявило, что не признает подпи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санный главными бухгалтерами ООО «Химволокно» и ОАО «Ремонт-промналадка» акт сверки взаимных расчетов, несмотря на то чтоуказанный акт был составлен сторонами на основании определения арбитражного суда.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Какие процессуальные вопросы возникают в данной ситуации?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color w:val="000000"/>
          <w:sz w:val="24"/>
          <w:szCs w:val="24"/>
        </w:rPr>
        <w:t>Задача 7.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 ЗАО «Лизйнг-Балт» обратилось в Арбитражный суд г. Санкт-Петербурга и Ленинградской области с иском о взыскании с ООО «Фирма „Ленвест"» неустойки, предусмотренной договором поручительства. К участию в деле на стороне ответчика было привле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чено третье лицо — ОАО «Фабрика «Пролетарская победа». Реше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нием в удовлетворении исковых требований отказано.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Постановлением апелляционной инстанции решение отменено, производство по делу прекращено в связи с утверждением мирового соглашения, заключенного сторонами по делу с участием третьего лица. Мировым соглашением на третье лицо возложена обязанность оплатить истцу по частям (с рассрочкой на три года) сумму неустой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ки.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Дайте оценку постановлению апелляционной инстанции.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Вариант. </w:t>
      </w:r>
      <w:r w:rsidRPr="00590BDB">
        <w:rPr>
          <w:rFonts w:ascii="Times New Roman" w:hAnsi="Times New Roman"/>
          <w:color w:val="000000"/>
          <w:sz w:val="24"/>
          <w:szCs w:val="24"/>
        </w:rPr>
        <w:t>Мировое соглашение было заключено после того, как суд апелляционной инстанции вынес определение, в соответствии с ко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торым ОАО «Фабрика Пролетарская победа» было привлечено в процесс в качестве соответчика.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Какие процессуальные вопросы возникают в этом случае?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color w:val="000000"/>
          <w:sz w:val="24"/>
          <w:szCs w:val="24"/>
        </w:rPr>
        <w:t>Задача 8.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 Жилищный кооператив «Стрела» обратился в Арбитраж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ный суд Свердловской области к ООО «Универсам «Верх-Исетский» о взыскании платы за горячее водоснабжение принадлежащего ответ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 xml:space="preserve">чику нежилого» помещения за период с января </w:t>
      </w:r>
      <w:smartTag w:uri="urn:schemas-microsoft-com:office:smarttags" w:element="metricconverter">
        <w:smartTagPr>
          <w:attr w:name="ProductID" w:val="1998 г"/>
        </w:smartTagPr>
        <w:r w:rsidRPr="00590BDB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590BDB">
        <w:rPr>
          <w:rFonts w:ascii="Times New Roman" w:hAnsi="Times New Roman"/>
          <w:color w:val="000000"/>
          <w:sz w:val="24"/>
          <w:szCs w:val="24"/>
        </w:rPr>
        <w:t xml:space="preserve">. по июль </w:t>
      </w:r>
      <w:smartTag w:uri="urn:schemas-microsoft-com:office:smarttags" w:element="metricconverter">
        <w:smartTagPr>
          <w:attr w:name="ProductID" w:val="2003 г"/>
        </w:smartTagPr>
        <w:r w:rsidRPr="00590BDB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590BDB">
        <w:rPr>
          <w:rFonts w:ascii="Times New Roman" w:hAnsi="Times New Roman"/>
          <w:color w:val="000000"/>
          <w:sz w:val="24"/>
          <w:szCs w:val="24"/>
        </w:rPr>
        <w:t>. В ходе судебного разбирательства истец заявил ходатайство об увели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чении суммы иска, требуя взыскать с ответчика также плату за отоп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ление (за тот же период) и проценты за пользование чужими денеж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ными средствами по ст. 395 ГК.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 должен арбитражный суд отреагировать на ходатайство истца?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color w:val="000000"/>
          <w:sz w:val="24"/>
          <w:szCs w:val="24"/>
        </w:rPr>
        <w:t>Задача 9.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 ОАО «Стройтехника» обратилось в Арбитражный суд Приморского края к МУЛ «ОЖЭК № 3» о расторжении заключенно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го между сторонами договора аренды недвижимого имущества в свя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зи с неоднократным нарушением арендатором сроков перечисления арендной платы. При рассмотрении дела в первой инстанции было установлено, что заключенный: на пять лет договор аренды не был зарегистрирован в учреждении юстиции по регистрации прав на не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движимое имущество и сделок с ним. ОАО «Стройтехника» заявило ходатайство об изменении предмета иска, требуя признать договор аренды незаключенным и выселить ответчика из спорного здания. МУЛ «ОЖЭК № 3» против удовлетворения данного ходатайства воз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ражало, ссылаясь на то, что истец одновременно изменяет предмет и основание иска.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 должен в этой ситуации поступить арбитражный суд 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color w:val="000000"/>
          <w:sz w:val="24"/>
          <w:szCs w:val="24"/>
        </w:rPr>
        <w:t>Задача 10.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 Заместитель прокурора обратился в Арбитражный суд г. Москвы с иском к Департаменту государственного и муниципаль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ного имущества г. Москвы и ООО «Рембытсервис» о признании не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действительным договора о передаче в собственность ООО «Рембыт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сервис» нежилых помещений в порядке взаимозачета. В ходе судебного разбирательства было установлено, что спорный договор был заключен во исполнение постановления правительства г. Моск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вы. После регистрации права собственности на нежилые помещения в Московском комитете по государственной регистрации прав на не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движимое имущество и сделок с ним ООО «Рембытсервис» продало их ЗАО «Наш дом» и ООО «Консалтинг».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Определите участников дела и их процессуальное положение.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 должен поступить арбитражный суд при отказе прокурора от иска?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color w:val="000000"/>
          <w:sz w:val="24"/>
          <w:szCs w:val="24"/>
        </w:rPr>
        <w:t>Задача 11.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Определите правомерность обращения в арбитражный суд прокуроров в следующих случаях:</w:t>
      </w:r>
    </w:p>
    <w:p w:rsidR="00DC01C3" w:rsidRPr="00590BDB" w:rsidRDefault="00DC01C3" w:rsidP="00DC01C3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а)</w:t>
      </w:r>
      <w:r w:rsidRPr="00590BDB">
        <w:rPr>
          <w:rFonts w:ascii="Times New Roman" w:hAnsi="Times New Roman"/>
          <w:color w:val="000000"/>
          <w:sz w:val="24"/>
          <w:szCs w:val="24"/>
        </w:rPr>
        <w:tab/>
        <w:t>прокурор Хабаровского края обратился в Арбитражный суд Чу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котского автономного округа с иском о признании недействительным договора мены, заключенного между РАО «ЕЭС России» и индиви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дуальным предпринимателем (ИП) Хоботовым;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б)</w:t>
      </w:r>
      <w:r w:rsidRPr="00590BDB">
        <w:rPr>
          <w:rFonts w:ascii="Times New Roman" w:hAnsi="Times New Roman"/>
          <w:color w:val="000000"/>
          <w:sz w:val="24"/>
          <w:szCs w:val="24"/>
        </w:rPr>
        <w:tab/>
        <w:t>исполняющий обязанности заместителя прокурора Краснодар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ского края обратился в Арбитражный суд Краснодарского края с ис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 xml:space="preserve">ком в интересах государственного </w:t>
      </w:r>
      <w:r w:rsidRPr="00590BDB">
        <w:rPr>
          <w:rFonts w:ascii="Times New Roman" w:hAnsi="Times New Roman"/>
          <w:color w:val="000000"/>
          <w:sz w:val="24"/>
          <w:szCs w:val="24"/>
        </w:rPr>
        <w:lastRenderedPageBreak/>
        <w:t>унитарного предприятия «Красно-даркоммунэксплуатация»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0BDB">
        <w:rPr>
          <w:rFonts w:ascii="Times New Roman" w:hAnsi="Times New Roman"/>
          <w:color w:val="000000"/>
          <w:sz w:val="24"/>
          <w:szCs w:val="24"/>
        </w:rPr>
        <w:t>о расторжении договора аренды помещений, заключенного между указанным юридическим лицом и ООО «Вина Кубани»;</w:t>
      </w:r>
    </w:p>
    <w:p w:rsidR="00DC01C3" w:rsidRPr="00590BDB" w:rsidRDefault="00DC01C3" w:rsidP="00DC01C3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в)</w:t>
      </w:r>
      <w:r w:rsidRPr="00590BDB">
        <w:rPr>
          <w:rFonts w:ascii="Times New Roman" w:hAnsi="Times New Roman"/>
          <w:color w:val="000000"/>
          <w:sz w:val="24"/>
          <w:szCs w:val="24"/>
        </w:rPr>
        <w:tab/>
        <w:t>заместитель Генерального прокурора РФ обратился в Арбит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ражный суд Еврейской автономной области с заявлением о при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знании недействующим решения Комитета социальной защиты на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</w:r>
      <w:r w:rsidRPr="00590BDB">
        <w:rPr>
          <w:rFonts w:ascii="Times New Roman" w:hAnsi="Times New Roman"/>
          <w:color w:val="000000"/>
          <w:sz w:val="24"/>
          <w:szCs w:val="24"/>
        </w:rPr>
        <w:br/>
        <w:t>селения мэрии г. Биробиджана «О порядке заключения договоров с юридическими лицами и предпринимателями о поставках лекар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ственных препаратов»;</w:t>
      </w:r>
    </w:p>
    <w:p w:rsidR="00DC01C3" w:rsidRPr="00590BDB" w:rsidRDefault="00DC01C3" w:rsidP="00DC01C3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г)</w:t>
      </w:r>
      <w:r w:rsidRPr="00590BDB">
        <w:rPr>
          <w:rFonts w:ascii="Times New Roman" w:hAnsi="Times New Roman"/>
          <w:color w:val="000000"/>
          <w:sz w:val="24"/>
          <w:szCs w:val="24"/>
        </w:rPr>
        <w:tab/>
        <w:t>прокурор Волжской природоохранной прокуратуры обратился в Арбитражный суд Ивановской области с иском о признании недей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ствительным договора, в соответствии с которым администрация</w:t>
      </w:r>
      <w:r w:rsidRPr="00590BDB">
        <w:rPr>
          <w:rFonts w:ascii="Times New Roman" w:hAnsi="Times New Roman"/>
          <w:color w:val="000000"/>
          <w:sz w:val="24"/>
          <w:szCs w:val="24"/>
        </w:rPr>
        <w:br/>
        <w:t>Ивановской области предоставила в пользование Ивановской област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ной общественной организации охотников и рыболовов охотничьи угодья;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12. </w:t>
      </w:r>
      <w:r w:rsidRPr="00590BDB">
        <w:rPr>
          <w:rFonts w:ascii="Times New Roman" w:hAnsi="Times New Roman"/>
          <w:color w:val="000000"/>
          <w:sz w:val="24"/>
          <w:szCs w:val="24"/>
        </w:rPr>
        <w:t>ЗАО «Инвест-Консалт Групп» и ООО «Двойка-Диалог» в установленном порядке приобрели государственные краткосрочные бескупонные облигации. Срок погашения по облигациям наступил, однако Министерство финансов РФ отказывается исполнять денеж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ные обязательства, ссылаясь на постановление Правительства РФ, в соответствии с которым указанные облигации должны быть пере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оформлены в иные государственные ценные бумаги. Центральный банк РФ на требование ЗАО «Инвест-Консалт Групп» и ООО «Двой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ка-Диалог» о погашении государственных краткосрочных бескупон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ных облигаций письменно уведомил о том, что не считает себя обя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занным по обязательствам Министерства финансов РФ.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Кто должен быть надлежащим ответчиком по иску ЗАО «Инвест-Консалт Групп» и ООО «Двойка-Диалог»: Российская Федерация, Министерство финансов РФ, Главное управление федерального каз</w:t>
      </w: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начейства при Министерстве финансов РФ, Центральный банк РФ или Правительство РФ?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Должны ли быть привлечены в процесс иные государственные органы?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Возможно ли в данном случае активное или пассивное процессу</w:t>
      </w: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альное соучастие?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13. </w:t>
      </w:r>
      <w:r w:rsidRPr="00590BDB">
        <w:rPr>
          <w:rFonts w:ascii="Times New Roman" w:hAnsi="Times New Roman"/>
          <w:color w:val="000000"/>
          <w:sz w:val="24"/>
          <w:szCs w:val="24"/>
        </w:rPr>
        <w:t>ОАО «Первоуральское рудоуправление» проведена до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полнительная эмиссия акций. ООО «Инвестиционный партнер», яв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ляющееся акционером ОАО «Первоуральское рудоуправление», об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ратилось с иском о признании недействительным выпуска акций, считая, что регистрация выпуска была осуществлена с нарушением ст. 20 Федерального закона «О рынке ценных бумаг». В ходе судебно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го заседания ОАО «Первоуральское рудоуправление» заявило, что ООО «Инвестиционный партнер» не может являться надлежащим истцом, поскольку норма п. 5 ст. 51 Федерального закона «О рынке ценных бумаг», содержащая исчерпывающий перечень субъектов, управомоченных обращаться с подобными требованиями, акционе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ров не упоминает.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Кто может быть надлежащим истцом по данному иску?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Допустима ли замена ненадлежащего истца?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Должна ли привлекаться в данное дело Федеральная комиссия по рынку ценных бумаг (региональное отделение)?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14. </w:t>
      </w:r>
      <w:r w:rsidRPr="00590BDB">
        <w:rPr>
          <w:rFonts w:ascii="Times New Roman" w:hAnsi="Times New Roman"/>
          <w:color w:val="000000"/>
          <w:sz w:val="24"/>
          <w:szCs w:val="24"/>
        </w:rPr>
        <w:t>ИП Сажаев приобрел у ИП Королева по договору куп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ли-продажи акции ОАО «Газпром». Однако ООО «Независимый ре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гистратор», осуществляющее деятельность по ведению реестра акци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онеров, отказалось внести соответствующую запись в реестр акцио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неров. Сажаев обжаловал отказ ООО «Независимый регистратор» в арбитражный суд. В судебном заседании ООО «Независимый регис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тратор» настаивало на привлечении в дело второго ответчика — Ко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ролева, который должным образом не оформил передаточное распо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ряжение. Арбитражный суд вынес определение о привлечении в про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цесс в качестве соответчиков Королева и ОАО «Газпром».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Правильно ли поступил арбитражный суд?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15. 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Решением общего собрания ЗАО «Тенология-комфорт» одобрена крупная сделка по приобретению объекта недвижимости. ООО «Кактус», являющееся акционером ЗАО «Тенология-комфорт», обратилось в арбитражный суд с иском об оспаривании </w:t>
      </w:r>
      <w:r w:rsidRPr="00590BDB">
        <w:rPr>
          <w:rFonts w:ascii="Times New Roman" w:hAnsi="Times New Roman"/>
          <w:color w:val="000000"/>
          <w:sz w:val="24"/>
          <w:szCs w:val="24"/>
        </w:rPr>
        <w:lastRenderedPageBreak/>
        <w:t>указанного решения, ссылаясь на то, что данный вопрос в повестку общего со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брания не включался. В судебном заседании генеральный директор ЗАО «Тенология-комфорт» Токарев иск признал. Арбитражный суд вынес решение об удовлетворении иска.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Должны ли привлекаться в процесс в подобных ситуациях иные акционе</w:t>
      </w: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ры, а также контрагент по крупной сделке ?</w:t>
      </w:r>
    </w:p>
    <w:p w:rsidR="00DC01C3" w:rsidRPr="00590BDB" w:rsidRDefault="00DC01C3" w:rsidP="00DC01C3">
      <w:pPr>
        <w:shd w:val="clear" w:color="auto" w:fill="FFFFFF"/>
        <w:tabs>
          <w:tab w:val="left" w:pos="21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Имеет ли какое-либо значение для определения субъектного состава уча</w:t>
      </w: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стников дела и их процессуального положения факт исполнения крупной сделки?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Вправе ли генеральный директор признавать иск?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16. </w:t>
      </w:r>
      <w:r w:rsidRPr="00590BDB">
        <w:rPr>
          <w:rFonts w:ascii="Times New Roman" w:hAnsi="Times New Roman"/>
          <w:color w:val="000000"/>
          <w:sz w:val="24"/>
          <w:szCs w:val="24"/>
        </w:rPr>
        <w:t>Ревизионной комиссией ОАО «Банно-прачечный комби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нат им. 40-летия Ленинского комсомола» установлено, что в результате виновного бездействия управляющей организации (ООО «Менеджер») не была проведена реконструкция котельной, в результате чего в зим-. ний период оказалась разморожена система теплоснабжения. Обществу причинены убытки на сумму 500 тыс. руб. Один из акционеров обще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ства —ЗАО «Ликероводочный завод» предъявило в арбитражный суд иск к ООО «Менеджер» о возмещении убытков, причиненных ОАО «Бан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но-прачечный комбинат им. 40-летия Ленинского комсомола». Ответ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чик против иска возражал, ссылаясь на то, что само ОАО «Банно-пра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чечный комбинат им. 40-летия Ленинского комсомола» на процесс не явилось и иск не поддержало. Кроме того, ответчик считал, чтоЗАО«Ли-кероводочный завод», ставшее акционером уже после причинения убыт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ков, вообще не имеет права на предъявление подобных исков.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Какие процессуальные вопросы в данной ситуации возникают и как они должны быть разрешены?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17. </w:t>
      </w:r>
      <w:r w:rsidRPr="00590BDB">
        <w:rPr>
          <w:rFonts w:ascii="Times New Roman" w:hAnsi="Times New Roman"/>
          <w:color w:val="000000"/>
          <w:sz w:val="24"/>
          <w:szCs w:val="24"/>
        </w:rPr>
        <w:t>Банк «Восьмая заповедь» обратился в арбитражный суд с иском к муниципальному учреждению культуры «Своей рукой» с иском об обязанности исполнения договора, заключенного с учрежде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нием культуры, о продаже банку здания.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В ходе судебного заседания было установлено, что учреждение культуры было наделено спорным зданием с целью проведения в нем</w:t>
      </w:r>
      <w:r w:rsidR="00DF2214">
        <w:rPr>
          <w:rFonts w:ascii="Times New Roman" w:hAnsi="Times New Roman"/>
          <w:sz w:val="24"/>
          <w:szCs w:val="24"/>
        </w:rPr>
        <w:t xml:space="preserve"> </w:t>
      </w:r>
      <w:r w:rsidRPr="00590BDB">
        <w:rPr>
          <w:rFonts w:ascii="Times New Roman" w:hAnsi="Times New Roman"/>
          <w:color w:val="000000"/>
          <w:sz w:val="24"/>
          <w:szCs w:val="24"/>
        </w:rPr>
        <w:t>ежегодных фестивалей ручной вышивки. Договор купли-продажи здания был подписан директором учреждения и председателем прав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ления банка. Перед вынесением судебного решения директор учреж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дения культуры иск признал. Суд принял признание иска ответчи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ком и вынес судебный акт в пользу истца.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Вправе ли был директор учреждения признавать иск?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Какие существуют ограничения полномочий представителей и орга</w:t>
      </w: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нов юридического лица?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 должен был поступить суд?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 w:rsidRPr="00590BDB">
        <w:rPr>
          <w:rFonts w:ascii="Times New Roman" w:hAnsi="Times New Roman"/>
          <w:b/>
          <w:color w:val="000000"/>
          <w:sz w:val="24"/>
          <w:szCs w:val="24"/>
        </w:rPr>
        <w:t xml:space="preserve">18. </w:t>
      </w:r>
      <w:r w:rsidRPr="00590BDB">
        <w:rPr>
          <w:rFonts w:ascii="Times New Roman" w:hAnsi="Times New Roman"/>
          <w:color w:val="000000"/>
          <w:sz w:val="24"/>
          <w:szCs w:val="24"/>
        </w:rPr>
        <w:t>Выступавший от имени истца генеральный директор ак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ционерного общества «Иддисамм» представил суду в подтверждение своих полномочий служебное удостоверение.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 xml:space="preserve"> В качестве представителя ответчика — муниципального унитар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ного предприятия «Чистильщик» в суд явился помощник дворника, представивший доверенность, подписанную руководителем предпри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ятия и скрепленную печатью администрации города.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От имени истца было заявлено ходатайство о не допуске на про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цесс представителя ответчика, поскольку он не является адвокатом, не обладает надлежащей юридической квалификацией, не предста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вил доказательств, что он состоит в штате МУЛ «Чистильщик».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 должен поступить суд?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Как оформляются и подтверждаются полномочия представителей в арбитражном процессе?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19. </w:t>
      </w:r>
      <w:r w:rsidRPr="00590BDB">
        <w:rPr>
          <w:rFonts w:ascii="Times New Roman" w:hAnsi="Times New Roman"/>
          <w:color w:val="000000"/>
          <w:sz w:val="24"/>
          <w:szCs w:val="24"/>
        </w:rPr>
        <w:t>Пуходерова, являющаяся опекуном малолетнего Добер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мана, предъявила от его имени иск о признании недействительным решения общего собрания акцион</w:t>
      </w:r>
      <w:r w:rsidR="00DF2214">
        <w:rPr>
          <w:rFonts w:ascii="Times New Roman" w:hAnsi="Times New Roman"/>
          <w:color w:val="000000"/>
          <w:sz w:val="24"/>
          <w:szCs w:val="24"/>
        </w:rPr>
        <w:t>еров акционерного общества «Ми-</w:t>
      </w:r>
      <w:r w:rsidRPr="00590BDB">
        <w:rPr>
          <w:rFonts w:ascii="Times New Roman" w:hAnsi="Times New Roman"/>
          <w:color w:val="000000"/>
          <w:sz w:val="24"/>
          <w:szCs w:val="24"/>
        </w:rPr>
        <w:t xml:space="preserve">норити френдли», акциями которого владеет Доберман. Для ведения дела в суде Пуходерова заключила договор представительства с Бармалеевым-Валуа </w:t>
      </w:r>
      <w:r w:rsidRPr="00590BDB">
        <w:rPr>
          <w:rFonts w:ascii="Times New Roman" w:hAnsi="Times New Roman"/>
          <w:color w:val="000000"/>
          <w:sz w:val="24"/>
          <w:szCs w:val="24"/>
        </w:rPr>
        <w:lastRenderedPageBreak/>
        <w:t>— юрисконсультом сельскохозяйственного произ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водственного кооператива «Поля Эскобара». Представитель в под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тверждение своих полномочий представил суду заключенный договор и доверенность на ведение дела от имени Вислоуховой.</w:t>
      </w:r>
    </w:p>
    <w:p w:rsidR="00DC01C3" w:rsidRPr="00590BDB" w:rsidRDefault="00DC01C3" w:rsidP="00DC0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Представители ответчика заявили, что полномочия Бармалеева-Валуа оформлены неправильно, потому что Вислоухова не имела до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веренности с правом передоверия, и представитель не является ни адвокатом, ни штатным работником истца.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color w:val="000000"/>
          <w:sz w:val="24"/>
          <w:szCs w:val="24"/>
        </w:rPr>
        <w:t>Судья отказал в признании полномочий представителя истца, по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>скольку договор представительства не предусмотрен действующим законодательством и потому не соответствует требованиям, установ</w:t>
      </w:r>
      <w:r w:rsidRPr="00590BDB">
        <w:rPr>
          <w:rFonts w:ascii="Times New Roman" w:hAnsi="Times New Roman"/>
          <w:color w:val="000000"/>
          <w:sz w:val="24"/>
          <w:szCs w:val="24"/>
        </w:rPr>
        <w:softHyphen/>
        <w:t xml:space="preserve">ленным АПК и </w:t>
      </w:r>
      <w:r w:rsidR="00DF2214">
        <w:rPr>
          <w:rFonts w:ascii="Times New Roman" w:hAnsi="Times New Roman"/>
          <w:color w:val="000000"/>
          <w:sz w:val="24"/>
          <w:szCs w:val="24"/>
        </w:rPr>
        <w:t>Г</w:t>
      </w:r>
      <w:r w:rsidRPr="00590BDB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590BDB">
        <w:rPr>
          <w:rFonts w:ascii="Times New Roman" w:hAnsi="Times New Roman"/>
          <w:color w:val="000000"/>
          <w:sz w:val="24"/>
          <w:szCs w:val="24"/>
        </w:rPr>
        <w:t>.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Правильно ли посту пил судья?</w:t>
      </w:r>
    </w:p>
    <w:p w:rsidR="00DC01C3" w:rsidRPr="00590BDB" w:rsidRDefault="00DC01C3" w:rsidP="00DC0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BDB">
        <w:rPr>
          <w:rFonts w:ascii="Times New Roman" w:hAnsi="Times New Roman"/>
          <w:i/>
          <w:iCs/>
          <w:color w:val="000000"/>
          <w:sz w:val="24"/>
          <w:szCs w:val="24"/>
        </w:rPr>
        <w:t>Оцените доводы представителей ответчика.</w:t>
      </w:r>
    </w:p>
    <w:p w:rsidR="00DC01C3" w:rsidRPr="00590BDB" w:rsidRDefault="00DC01C3" w:rsidP="00DC01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41" w:rsidRPr="00AB50A8" w:rsidRDefault="00862041" w:rsidP="00862041">
      <w:pPr>
        <w:pStyle w:val="ac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862041" w:rsidRPr="00AB50A8" w:rsidRDefault="00862041" w:rsidP="00862041">
      <w:pPr>
        <w:pStyle w:val="a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Pr="00AB50A8">
        <w:rPr>
          <w:rFonts w:ascii="Times New Roman" w:hAnsi="Times New Roman"/>
          <w:bCs/>
          <w:sz w:val="24"/>
          <w:szCs w:val="24"/>
        </w:rPr>
        <w:t xml:space="preserve"> билет для зачета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50A8">
        <w:rPr>
          <w:rFonts w:ascii="Times New Roman" w:hAnsi="Times New Roman"/>
          <w:bCs/>
          <w:sz w:val="24"/>
          <w:szCs w:val="24"/>
        </w:rPr>
        <w:t>включено два теоретических вопроса</w:t>
      </w:r>
      <w:r>
        <w:rPr>
          <w:rFonts w:ascii="Times New Roman" w:hAnsi="Times New Roman"/>
          <w:bCs/>
          <w:sz w:val="24"/>
          <w:szCs w:val="24"/>
        </w:rPr>
        <w:t xml:space="preserve"> и практическое задание (задача)</w:t>
      </w:r>
      <w:r w:rsidRPr="00AB50A8">
        <w:rPr>
          <w:rFonts w:ascii="Times New Roman" w:hAnsi="Times New Roman"/>
          <w:bCs/>
          <w:sz w:val="24"/>
          <w:szCs w:val="24"/>
        </w:rPr>
        <w:t>, соответствующ</w:t>
      </w:r>
      <w:r>
        <w:rPr>
          <w:rFonts w:ascii="Times New Roman" w:hAnsi="Times New Roman"/>
          <w:bCs/>
          <w:sz w:val="24"/>
          <w:szCs w:val="24"/>
        </w:rPr>
        <w:t>ая</w:t>
      </w:r>
      <w:r w:rsidRPr="00AB50A8">
        <w:rPr>
          <w:rFonts w:ascii="Times New Roman" w:hAnsi="Times New Roman"/>
          <w:bCs/>
          <w:sz w:val="24"/>
          <w:szCs w:val="24"/>
        </w:rPr>
        <w:t xml:space="preserve"> содержанию формируемых компетенций. </w:t>
      </w:r>
    </w:p>
    <w:p w:rsidR="00862041" w:rsidRDefault="00862041" w:rsidP="00862041">
      <w:pPr>
        <w:pStyle w:val="a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bCs/>
          <w:sz w:val="24"/>
          <w:szCs w:val="24"/>
        </w:rPr>
        <w:t>Зачет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50A8">
        <w:rPr>
          <w:rFonts w:ascii="Times New Roman" w:hAnsi="Times New Roman"/>
          <w:bCs/>
          <w:sz w:val="24"/>
          <w:szCs w:val="24"/>
        </w:rPr>
        <w:t xml:space="preserve">проводится в устной форме. На подготовку к ответу студенту отводится до </w:t>
      </w:r>
      <w:r>
        <w:rPr>
          <w:rFonts w:ascii="Times New Roman" w:hAnsi="Times New Roman"/>
          <w:bCs/>
          <w:sz w:val="24"/>
          <w:szCs w:val="24"/>
        </w:rPr>
        <w:t>6</w:t>
      </w:r>
      <w:r w:rsidRPr="00AB50A8">
        <w:rPr>
          <w:rFonts w:ascii="Times New Roman" w:hAnsi="Times New Roman"/>
          <w:bCs/>
          <w:sz w:val="24"/>
          <w:szCs w:val="24"/>
        </w:rPr>
        <w:t>0 минут. За ответ на теоретические вопросы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25B3">
        <w:rPr>
          <w:rFonts w:ascii="Times New Roman" w:hAnsi="Times New Roman"/>
          <w:bCs/>
          <w:sz w:val="24"/>
          <w:szCs w:val="24"/>
        </w:rPr>
        <w:t>сту</w:t>
      </w:r>
      <w:r>
        <w:rPr>
          <w:rFonts w:ascii="Times New Roman" w:hAnsi="Times New Roman"/>
          <w:bCs/>
          <w:sz w:val="24"/>
          <w:szCs w:val="24"/>
        </w:rPr>
        <w:t xml:space="preserve">дент может получить максимально 20 </w:t>
      </w:r>
      <w:r w:rsidRPr="002D25B3">
        <w:rPr>
          <w:rFonts w:ascii="Times New Roman" w:hAnsi="Times New Roman"/>
          <w:bCs/>
          <w:sz w:val="24"/>
          <w:szCs w:val="24"/>
        </w:rPr>
        <w:t>баллов</w:t>
      </w:r>
      <w:r>
        <w:rPr>
          <w:rFonts w:ascii="Times New Roman" w:hAnsi="Times New Roman"/>
          <w:bCs/>
          <w:sz w:val="24"/>
          <w:szCs w:val="24"/>
        </w:rPr>
        <w:t>, верное решение задачи</w:t>
      </w:r>
      <w:r w:rsidRPr="002D25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</w:t>
      </w:r>
      <w:r w:rsidRPr="002D25B3">
        <w:rPr>
          <w:rFonts w:ascii="Times New Roman" w:hAnsi="Times New Roman"/>
          <w:bCs/>
          <w:sz w:val="24"/>
          <w:szCs w:val="24"/>
        </w:rPr>
        <w:t xml:space="preserve"> баллов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62041" w:rsidRPr="002D25B3" w:rsidRDefault="00862041" w:rsidP="00862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5B3">
        <w:rPr>
          <w:rFonts w:ascii="Times New Roman" w:eastAsia="Times New Roman" w:hAnsi="Times New Roman"/>
          <w:sz w:val="24"/>
          <w:szCs w:val="24"/>
          <w:lang w:eastAsia="ru-RU"/>
        </w:rPr>
        <w:t>Тестирование проводится с помощь</w:t>
      </w:r>
      <w:r w:rsidRPr="00841344">
        <w:rPr>
          <w:rFonts w:ascii="Times New Roman" w:eastAsia="Times New Roman" w:hAnsi="Times New Roman"/>
          <w:sz w:val="24"/>
          <w:szCs w:val="24"/>
          <w:lang w:eastAsia="ru-RU"/>
        </w:rPr>
        <w:t>ю автоматизированной программы «lib.cdo.vlsu.ru</w:t>
      </w:r>
      <w:r w:rsidRPr="002D25B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62041" w:rsidRDefault="00862041" w:rsidP="00862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Каждый вариант т</w:t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30 вопросов с одним возможным правильным вариантом ответа.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62041" w:rsidRDefault="00862041" w:rsidP="00862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теста для каждого студента формируется индивидуально в автоматическом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режиме из банка вопросов. </w:t>
      </w:r>
    </w:p>
    <w:p w:rsidR="00862041" w:rsidRPr="00EB4D4F" w:rsidRDefault="00862041" w:rsidP="00862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Время на выполнение теста - 60 минут. Дается только 1 попытка на выполнение. </w:t>
      </w:r>
    </w:p>
    <w:p w:rsidR="00862041" w:rsidRPr="00EB4D4F" w:rsidRDefault="00862041" w:rsidP="00862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Оценка за тест определяется в зависимости от количеств правильных ответов:</w:t>
      </w:r>
    </w:p>
    <w:p w:rsidR="00862041" w:rsidRPr="00EB4D4F" w:rsidRDefault="00862041" w:rsidP="00862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 xml:space="preserve">60% и более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зачтено</w:t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2041" w:rsidRPr="00EB4D4F" w:rsidRDefault="00862041" w:rsidP="00862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менее 60%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незачтен</w:t>
      </w:r>
      <w:r w:rsidRPr="00EB4D4F">
        <w:rPr>
          <w:rFonts w:ascii="Times New Roman" w:eastAsia="Times New Roman" w:hAnsi="Times New Roman"/>
          <w:sz w:val="24"/>
          <w:szCs w:val="24"/>
          <w:lang w:eastAsia="ru-RU"/>
        </w:rPr>
        <w:t>о.</w:t>
      </w:r>
    </w:p>
    <w:p w:rsidR="00DC01C3" w:rsidRPr="00590BDB" w:rsidRDefault="00DC01C3" w:rsidP="00DC01C3">
      <w:pPr>
        <w:tabs>
          <w:tab w:val="left" w:pos="11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TableNormal"/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8080"/>
      </w:tblGrid>
      <w:tr w:rsidR="00DF2214" w:rsidRPr="00D60536" w:rsidTr="005B6BC8">
        <w:trPr>
          <w:trHeight w:val="20"/>
        </w:trPr>
        <w:tc>
          <w:tcPr>
            <w:tcW w:w="1408" w:type="dxa"/>
            <w:tcBorders>
              <w:bottom w:val="single" w:sz="4" w:space="0" w:color="000000"/>
            </w:tcBorders>
          </w:tcPr>
          <w:p w:rsidR="00DF2214" w:rsidRPr="00D60536" w:rsidRDefault="00DF2214" w:rsidP="0029175D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</w:rPr>
            </w:pPr>
            <w:r w:rsidRPr="00D60536">
              <w:rPr>
                <w:i/>
                <w:sz w:val="24"/>
                <w:szCs w:val="24"/>
                <w:lang w:val="ru-RU"/>
              </w:rPr>
              <w:lastRenderedPageBreak/>
              <w:t xml:space="preserve">Баллы 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DF2214" w:rsidRPr="00D60536" w:rsidRDefault="00DF2214" w:rsidP="0029175D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r w:rsidRPr="00D60536">
              <w:rPr>
                <w:i/>
                <w:sz w:val="24"/>
                <w:szCs w:val="24"/>
              </w:rPr>
              <w:t>Критерии</w:t>
            </w:r>
            <w:r w:rsidRPr="00D60536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DF2214" w:rsidRPr="007346E4" w:rsidTr="005B6BC8">
        <w:trPr>
          <w:trHeight w:val="20"/>
        </w:trPr>
        <w:tc>
          <w:tcPr>
            <w:tcW w:w="1408" w:type="dxa"/>
            <w:tcBorders>
              <w:top w:val="single" w:sz="4" w:space="0" w:color="000000"/>
            </w:tcBorders>
          </w:tcPr>
          <w:p w:rsidR="00DF2214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214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  <w:p w:rsidR="00DF2214" w:rsidRPr="008C20CC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</w:tcPr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DF2214" w:rsidRPr="007346E4" w:rsidTr="005B6BC8">
        <w:trPr>
          <w:trHeight w:val="20"/>
        </w:trPr>
        <w:tc>
          <w:tcPr>
            <w:tcW w:w="1408" w:type="dxa"/>
          </w:tcPr>
          <w:p w:rsidR="00DF2214" w:rsidRPr="006A18B3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F2214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  <w:p w:rsidR="00DF2214" w:rsidRPr="008C20CC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DF2214" w:rsidRPr="00F00522" w:rsidRDefault="00DF2214" w:rsidP="00DF2214">
            <w:pPr>
              <w:pStyle w:val="TableParagraph"/>
              <w:keepNext/>
              <w:keepLines/>
              <w:widowControl/>
              <w:numPr>
                <w:ilvl w:val="0"/>
                <w:numId w:val="29"/>
              </w:numPr>
              <w:tabs>
                <w:tab w:val="left" w:pos="344"/>
              </w:tabs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F00522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005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0522">
              <w:rPr>
                <w:sz w:val="24"/>
                <w:szCs w:val="24"/>
                <w:lang w:val="ru-RU"/>
              </w:rPr>
              <w:t>изложения;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DF2214" w:rsidRPr="008262A9" w:rsidRDefault="00DF2214" w:rsidP="00DF2214">
            <w:pPr>
              <w:pStyle w:val="ac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(или наводящим вопросам) преподавателя;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DF2214" w:rsidRPr="007346E4" w:rsidTr="005B6BC8">
        <w:trPr>
          <w:trHeight w:val="20"/>
        </w:trPr>
        <w:tc>
          <w:tcPr>
            <w:tcW w:w="1408" w:type="dxa"/>
          </w:tcPr>
          <w:p w:rsidR="00DF2214" w:rsidRPr="006A18B3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F2214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  <w:p w:rsidR="00DF2214" w:rsidRPr="001E44D0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неполном знании теоретического материала выявлена недостаточная сформированность компетенций, студент не может применить теорию в новой ситуации;</w:t>
            </w:r>
          </w:p>
          <w:p w:rsidR="00DF2214" w:rsidRPr="006A18B3" w:rsidRDefault="00DF2214" w:rsidP="00DF2214">
            <w:pPr>
              <w:pStyle w:val="ac"/>
              <w:keepNext/>
              <w:keepLines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6A18B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DF2214" w:rsidRPr="007346E4" w:rsidTr="005B6BC8">
        <w:trPr>
          <w:trHeight w:val="20"/>
        </w:trPr>
        <w:tc>
          <w:tcPr>
            <w:tcW w:w="1408" w:type="dxa"/>
          </w:tcPr>
          <w:p w:rsidR="00DF2214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и менее</w:t>
            </w:r>
          </w:p>
          <w:p w:rsidR="00DF2214" w:rsidRPr="001E44D0" w:rsidRDefault="00DF2214" w:rsidP="0029175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F2214" w:rsidRPr="006A18B3" w:rsidRDefault="00DF2214" w:rsidP="0029175D">
            <w:pPr>
              <w:keepNext/>
              <w:keepLines/>
              <w:autoSpaceDE w:val="0"/>
              <w:autoSpaceDN w:val="0"/>
              <w:adjustRightInd w:val="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6A18B3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  <w:r w:rsidRPr="006A18B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F2214" w:rsidRDefault="00DF2214" w:rsidP="00DC01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2214" w:rsidRDefault="00DF2214" w:rsidP="00DF221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BC8" w:rsidRDefault="005B6B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2214" w:rsidRDefault="00DF2214" w:rsidP="00DF221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214" w:rsidRDefault="00DF2214" w:rsidP="00DF221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ИТОГОВЫЕ ТЕСТОВЫЕ ЗАДАНИЯ ПО ДИСЦИПЛИНЕ </w:t>
      </w:r>
    </w:p>
    <w:p w:rsidR="00DF2214" w:rsidRDefault="00DF2214" w:rsidP="00DF221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214" w:rsidRDefault="00DF2214" w:rsidP="00DF221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214" w:rsidRDefault="00DF2214" w:rsidP="00DF221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5954"/>
        <w:gridCol w:w="1139"/>
      </w:tblGrid>
      <w:tr w:rsidR="00DF2214" w:rsidRPr="00A6466D" w:rsidTr="005B6BC8">
        <w:trPr>
          <w:jc w:val="center"/>
        </w:trPr>
        <w:tc>
          <w:tcPr>
            <w:tcW w:w="568" w:type="dxa"/>
          </w:tcPr>
          <w:p w:rsidR="00DF2214" w:rsidRPr="00A6466D" w:rsidRDefault="00DF2214" w:rsidP="0029175D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F2214" w:rsidRPr="00A6466D" w:rsidRDefault="00DF2214" w:rsidP="0029175D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37" w:type="dxa"/>
          </w:tcPr>
          <w:p w:rsidR="00DF2214" w:rsidRPr="00A6466D" w:rsidRDefault="00DF2214" w:rsidP="0029175D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Контролируемые темы</w:t>
            </w:r>
          </w:p>
        </w:tc>
        <w:tc>
          <w:tcPr>
            <w:tcW w:w="5954" w:type="dxa"/>
          </w:tcPr>
          <w:p w:rsidR="00DF2214" w:rsidRPr="00A6466D" w:rsidRDefault="00DF2214" w:rsidP="0029175D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Тестовые задания</w:t>
            </w:r>
          </w:p>
        </w:tc>
        <w:tc>
          <w:tcPr>
            <w:tcW w:w="1139" w:type="dxa"/>
          </w:tcPr>
          <w:p w:rsidR="00DF2214" w:rsidRPr="00A6466D" w:rsidRDefault="00DF2214" w:rsidP="0029175D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Код контролируемой компетенции</w:t>
            </w:r>
          </w:p>
        </w:tc>
      </w:tr>
      <w:tr w:rsidR="00DF2214" w:rsidRPr="00A6466D" w:rsidTr="005B6BC8">
        <w:trPr>
          <w:jc w:val="center"/>
        </w:trPr>
        <w:tc>
          <w:tcPr>
            <w:tcW w:w="568" w:type="dxa"/>
          </w:tcPr>
          <w:p w:rsidR="00DF2214" w:rsidRPr="00A6466D" w:rsidRDefault="00DF2214" w:rsidP="0029175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4" w:rsidRPr="00A6466D" w:rsidRDefault="006C12E9" w:rsidP="0029175D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Тема 1. Предмет и система арбитражного процессуального права. Принципы арбитражного процессуального права</w:t>
            </w:r>
          </w:p>
        </w:tc>
        <w:tc>
          <w:tcPr>
            <w:tcW w:w="5954" w:type="dxa"/>
          </w:tcPr>
          <w:p w:rsidR="00F26AD8" w:rsidRPr="00F26AD8" w:rsidRDefault="0029175D" w:rsidP="00431417">
            <w:pPr>
              <w:tabs>
                <w:tab w:val="left" w:pos="6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26A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A6466D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="00F26AD8" w:rsidRPr="00F26AD8">
              <w:t xml:space="preserve"> </w:t>
            </w:r>
            <w:r w:rsidR="00F26AD8" w:rsidRPr="00F26AD8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u w:val="single"/>
                <w:shd w:val="clear" w:color="auto" w:fill="FFFFFF"/>
              </w:rPr>
              <w:t>Арбитражный процесс</w:t>
            </w:r>
            <w:r w:rsidR="00F26AD8" w:rsidRPr="00F26AD8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–</w:t>
            </w:r>
            <w:r w:rsidR="00F26AD8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26AD8" w:rsidRPr="00F26AD8">
              <w:rPr>
                <w:rFonts w:ascii="Times New Roman" w:hAnsi="Times New Roman"/>
                <w:bCs/>
                <w:color w:val="333333"/>
                <w:sz w:val="22"/>
                <w:szCs w:val="22"/>
                <w:shd w:val="clear" w:color="auto" w:fill="FFFFFF"/>
              </w:rPr>
              <w:t>это урегулированная арбитражно-процессуальным законодательством, деятельность суда, лиц, участвующих в деле и других участников судебного производства направленная на защиту оспариваемого или нарушенного права организаций и граждан-предпринимателей.</w:t>
            </w:r>
          </w:p>
          <w:p w:rsidR="0029175D" w:rsidRPr="00F26AD8" w:rsidRDefault="0029175D" w:rsidP="00431417">
            <w:pPr>
              <w:tabs>
                <w:tab w:val="left" w:pos="6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A037D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Принципы арбитражного процесса: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 xml:space="preserve">а) </w:t>
            </w:r>
            <w:r w:rsidRPr="00A6466D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связаны между собой и образуют систему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б) не отражают специфику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 xml:space="preserve"> именно данной отрасли;</w:t>
            </w:r>
          </w:p>
          <w:p w:rsidR="00DF2214" w:rsidRPr="00A6466D" w:rsidRDefault="00A037D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="0029175D" w:rsidRPr="00A6466D">
              <w:rPr>
                <w:rFonts w:ascii="Times New Roman" w:eastAsia="Times New Roman" w:hAnsi="Times New Roman"/>
                <w:sz w:val="22"/>
                <w:szCs w:val="22"/>
              </w:rPr>
              <w:t>) затрудняют единообразное применение судами арбитражного законодательства.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3. Основной зада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чей арбитражных судов является: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) рассмотрение трудовых споров;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б) рассмо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трение семейно-правовых споров;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 xml:space="preserve">в) </w:t>
            </w:r>
            <w:r w:rsidRPr="00A6466D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защита нарушенных прав и интересов граждан и организаций в сфере предпринимательской и иной экономической деятельности.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 xml:space="preserve">4. Основным источником 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арбитражного процесса является:</w:t>
            </w:r>
          </w:p>
          <w:p w:rsidR="0029175D" w:rsidRPr="00A037DE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а) Арбитр</w:t>
            </w:r>
            <w:r w:rsidR="00A037D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ажный процессуальный кодекс РФ;</w:t>
            </w:r>
          </w:p>
          <w:p w:rsidR="0029175D" w:rsidRPr="00A6466D" w:rsidRDefault="00F26AD8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б)</w:t>
            </w: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 xml:space="preserve"> Федеральный</w:t>
            </w:r>
            <w:r w:rsidR="00F13BD8" w:rsidRPr="00A6466D">
              <w:rPr>
                <w:rFonts w:ascii="Times New Roman" w:eastAsia="Times New Roman" w:hAnsi="Times New Roman"/>
                <w:sz w:val="22"/>
                <w:szCs w:val="22"/>
              </w:rPr>
              <w:t xml:space="preserve"> конституционный закон «</w:t>
            </w:r>
            <w:r w:rsidR="0029175D" w:rsidRPr="00A6466D">
              <w:rPr>
                <w:rFonts w:ascii="Times New Roman" w:eastAsia="Times New Roman" w:hAnsi="Times New Roman"/>
                <w:sz w:val="22"/>
                <w:szCs w:val="22"/>
              </w:rPr>
              <w:t>Об арбитражный судах в Р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оссийской Федерации»;</w:t>
            </w:r>
          </w:p>
          <w:p w:rsidR="0029175D" w:rsidRPr="00A6466D" w:rsidRDefault="0029175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="002B5E6D">
              <w:rPr>
                <w:rFonts w:ascii="Times New Roman" w:eastAsia="Times New Roman" w:hAnsi="Times New Roman"/>
                <w:sz w:val="22"/>
                <w:szCs w:val="22"/>
              </w:rPr>
              <w:t>) Гражданский кодекс</w:t>
            </w: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 xml:space="preserve"> РФ.</w:t>
            </w:r>
          </w:p>
          <w:p w:rsidR="00F13BD8" w:rsidRPr="00A6466D" w:rsidRDefault="00F13BD8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13BD8" w:rsidRPr="00A6466D" w:rsidRDefault="00F13BD8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Совокупность процессуальных действий, имеющи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>х специфический характер - это:</w:t>
            </w:r>
          </w:p>
          <w:p w:rsidR="00F13BD8" w:rsidRPr="00A037DE" w:rsidRDefault="00F13BD8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а</w:t>
            </w:r>
            <w:r w:rsidR="00A037D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) стадия арбитражного процесса;</w:t>
            </w:r>
          </w:p>
          <w:p w:rsidR="00F13BD8" w:rsidRPr="00A6466D" w:rsidRDefault="00F13BD8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б)</w:t>
            </w:r>
            <w:r w:rsidR="00A037DE">
              <w:rPr>
                <w:rFonts w:ascii="Times New Roman" w:eastAsia="Times New Roman" w:hAnsi="Times New Roman"/>
                <w:sz w:val="22"/>
                <w:szCs w:val="22"/>
              </w:rPr>
              <w:t xml:space="preserve"> принцип арбитражного процесса;</w:t>
            </w:r>
          </w:p>
          <w:p w:rsidR="00F13BD8" w:rsidRPr="00A6466D" w:rsidRDefault="00F13BD8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в) предмет арбитражного процесса.</w:t>
            </w:r>
          </w:p>
          <w:p w:rsidR="00F13BD8" w:rsidRPr="00A037DE" w:rsidRDefault="00F13BD8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</w:tcPr>
          <w:p w:rsidR="00B958F8" w:rsidRDefault="00B958F8" w:rsidP="00B958F8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ОПК-6</w:t>
            </w:r>
          </w:p>
          <w:p w:rsidR="00B958F8" w:rsidRPr="00B958F8" w:rsidRDefault="00B958F8" w:rsidP="00B958F8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B958F8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DF2214" w:rsidRPr="00A6466D" w:rsidRDefault="00DF2214" w:rsidP="00B958F8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2214" w:rsidRPr="00A6466D" w:rsidRDefault="00DF2214" w:rsidP="0029175D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2214" w:rsidRPr="00A6466D" w:rsidRDefault="00DF2214" w:rsidP="0029175D">
            <w:pPr>
              <w:keepNext/>
              <w:keepLines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4A7B5D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2. Подведомственность и подсудность дел арбитражному суду</w:t>
            </w:r>
          </w:p>
        </w:tc>
        <w:tc>
          <w:tcPr>
            <w:tcW w:w="5954" w:type="dxa"/>
          </w:tcPr>
          <w:p w:rsidR="006A22AE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6</w:t>
            </w:r>
            <w:r w:rsidR="003B0400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B0400" w:rsidRPr="00C6429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Подведомственность</w:t>
            </w:r>
            <w:r w:rsidR="003B0400" w:rsidRPr="00A6466D">
              <w:rPr>
                <w:rFonts w:ascii="Times New Roman" w:hAnsi="Times New Roman"/>
                <w:sz w:val="22"/>
                <w:szCs w:val="22"/>
              </w:rPr>
              <w:t xml:space="preserve"> - это</w:t>
            </w:r>
            <w:r w:rsidR="00C6429A">
              <w:rPr>
                <w:rFonts w:ascii="Times New Roman" w:hAnsi="Times New Roman"/>
                <w:sz w:val="22"/>
                <w:szCs w:val="22"/>
              </w:rPr>
              <w:t xml:space="preserve"> совокупность юридических норм, </w:t>
            </w:r>
            <w:r w:rsidR="003B0400" w:rsidRPr="00C6429A">
              <w:rPr>
                <w:rFonts w:ascii="Times New Roman" w:hAnsi="Times New Roman"/>
                <w:sz w:val="22"/>
                <w:szCs w:val="22"/>
              </w:rPr>
              <w:t>установленных в законах</w:t>
            </w:r>
            <w:r w:rsidR="00C6429A" w:rsidRPr="00C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0400" w:rsidRPr="00AF3F0C">
              <w:rPr>
                <w:rFonts w:ascii="Times New Roman" w:hAnsi="Times New Roman"/>
                <w:sz w:val="22"/>
                <w:szCs w:val="22"/>
              </w:rPr>
              <w:t xml:space="preserve">и определяющих возможность конкретного органа разрешать тот или иной спор </w:t>
            </w:r>
            <w:r w:rsidR="003B0400" w:rsidRPr="00A6466D">
              <w:rPr>
                <w:rFonts w:ascii="Times New Roman" w:hAnsi="Times New Roman"/>
                <w:sz w:val="22"/>
                <w:szCs w:val="22"/>
              </w:rPr>
              <w:t>(правовой вопрос) в зависимости от субъекта, предмета и характера спора.</w:t>
            </w:r>
          </w:p>
          <w:p w:rsidR="00431417" w:rsidRPr="00A6466D" w:rsidRDefault="0043141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22AE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7</w:t>
            </w:r>
            <w:r w:rsidR="006A22AE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6429A" w:rsidRPr="00C6429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Подсудность</w:t>
            </w:r>
            <w:r w:rsidR="00AF3F0C">
              <w:rPr>
                <w:rFonts w:ascii="Times New Roman" w:hAnsi="Times New Roman"/>
                <w:sz w:val="22"/>
                <w:szCs w:val="22"/>
              </w:rPr>
              <w:t xml:space="preserve"> — распределение дел,</w:t>
            </w:r>
            <w:r w:rsidR="006A22AE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22AE" w:rsidRPr="00AF3F0C">
              <w:rPr>
                <w:rFonts w:ascii="Times New Roman" w:hAnsi="Times New Roman"/>
                <w:sz w:val="22"/>
                <w:szCs w:val="22"/>
              </w:rPr>
              <w:t>подлежащих рассмотрению</w:t>
            </w:r>
            <w:r w:rsidR="00AF3F0C" w:rsidRPr="00AF3F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22AE" w:rsidRPr="00C6429A">
              <w:rPr>
                <w:rFonts w:ascii="Times New Roman" w:hAnsi="Times New Roman"/>
                <w:sz w:val="22"/>
                <w:szCs w:val="22"/>
              </w:rPr>
              <w:t>по первой инстанции,</w:t>
            </w:r>
            <w:r w:rsidR="006A22A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6A22AE" w:rsidRPr="00AF3F0C">
              <w:rPr>
                <w:rFonts w:ascii="Times New Roman" w:hAnsi="Times New Roman"/>
                <w:sz w:val="22"/>
                <w:szCs w:val="22"/>
              </w:rPr>
              <w:t>между судами — установление конкретного суда, который д</w:t>
            </w:r>
            <w:r w:rsidR="00AF3F0C" w:rsidRPr="00AF3F0C">
              <w:rPr>
                <w:rFonts w:ascii="Times New Roman" w:hAnsi="Times New Roman"/>
                <w:sz w:val="22"/>
                <w:szCs w:val="22"/>
              </w:rPr>
              <w:t>олжен рассмотреть данное дело</w:t>
            </w:r>
          </w:p>
          <w:p w:rsidR="00431417" w:rsidRPr="00A6466D" w:rsidRDefault="0043141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B0400" w:rsidRPr="00A6466D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8</w:t>
            </w:r>
            <w:r w:rsidR="003B0400" w:rsidRPr="00A6466D">
              <w:rPr>
                <w:rFonts w:ascii="Times New Roman" w:hAnsi="Times New Roman"/>
                <w:sz w:val="22"/>
                <w:szCs w:val="22"/>
              </w:rPr>
              <w:t xml:space="preserve">. Каким составом суда рассматривается дело о банкротстве? </w:t>
            </w:r>
          </w:p>
          <w:p w:rsidR="003B0400" w:rsidRPr="00A6466D" w:rsidRDefault="003B0400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а) Коллегиальным составам суда с участием арбитражных заседателей; </w:t>
            </w:r>
          </w:p>
          <w:p w:rsidR="003B0400" w:rsidRPr="00A6466D" w:rsidRDefault="003B0400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lastRenderedPageBreak/>
              <w:t>б) Судьёй единолично с участием арбитражных заседателей;</w:t>
            </w:r>
          </w:p>
          <w:p w:rsidR="003B0400" w:rsidRPr="00A6466D" w:rsidRDefault="003B0400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в) Коллегиальным составом суда; </w:t>
            </w:r>
          </w:p>
          <w:p w:rsidR="003B0400" w:rsidRDefault="003B0400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Судьёй единолично;</w:t>
            </w:r>
          </w:p>
          <w:p w:rsidR="00431417" w:rsidRPr="00A6466D" w:rsidRDefault="0043141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22AE" w:rsidRPr="00A6466D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9</w:t>
            </w:r>
            <w:r w:rsidR="006A22AE" w:rsidRPr="00A6466D">
              <w:rPr>
                <w:rFonts w:ascii="Times New Roman" w:hAnsi="Times New Roman"/>
                <w:sz w:val="22"/>
                <w:szCs w:val="22"/>
              </w:rPr>
              <w:t xml:space="preserve">. Решение суда о присуждении компенсации за нарушение права на судопроизводство в разумный срок или права на исполнение судебного акта в разумный срок, вступает в силу: </w:t>
            </w:r>
          </w:p>
          <w:p w:rsidR="00431417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немедленно после его принятия, и может быть обжа</w:t>
            </w:r>
            <w:r w:rsidR="0043141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ловано в кассационном порядке; </w:t>
            </w:r>
          </w:p>
          <w:p w:rsidR="006A22AE" w:rsidRPr="00431417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б) по истечению десяти дней, и может быть обжаловано в апелляционном; </w:t>
            </w:r>
          </w:p>
          <w:p w:rsidR="006A22AE" w:rsidRPr="00A6466D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немедленно после принятия, и подлежит обжалованию в порядке надзора;</w:t>
            </w:r>
          </w:p>
          <w:p w:rsidR="006A22AE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немедленно после принятия, и обжалованию не подлежит;</w:t>
            </w:r>
          </w:p>
          <w:p w:rsidR="00431417" w:rsidRPr="00A6466D" w:rsidRDefault="0043141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22AE" w:rsidRPr="00A6466D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10</w:t>
            </w:r>
            <w:r w:rsidR="006A22AE" w:rsidRPr="00A6466D">
              <w:rPr>
                <w:rFonts w:ascii="Times New Roman" w:hAnsi="Times New Roman"/>
                <w:sz w:val="22"/>
                <w:szCs w:val="22"/>
              </w:rPr>
              <w:t xml:space="preserve">. Определение арбитражного суда по делу об оспаривании решения третейского суда может быть обжаловано: </w:t>
            </w:r>
          </w:p>
          <w:p w:rsidR="006A22AE" w:rsidRPr="00A6466D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а) в апелляционную инстанцию; </w:t>
            </w:r>
          </w:p>
          <w:p w:rsidR="006A22AE" w:rsidRPr="00A6466D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 в арбитражный суд кассационной инстанции;</w:t>
            </w:r>
          </w:p>
          <w:p w:rsidR="006A22AE" w:rsidRPr="00A6466D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в надзорную инстанцию;</w:t>
            </w:r>
          </w:p>
          <w:p w:rsidR="006C12E9" w:rsidRPr="00A6466D" w:rsidRDefault="006A22AE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правильного ответа нет.</w:t>
            </w:r>
          </w:p>
        </w:tc>
        <w:tc>
          <w:tcPr>
            <w:tcW w:w="1139" w:type="dxa"/>
          </w:tcPr>
          <w:p w:rsid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ОПК-6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4A7B5D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3. Участники арбитражного процесса. Представительство в арбитражном процессе.</w:t>
            </w:r>
          </w:p>
        </w:tc>
        <w:tc>
          <w:tcPr>
            <w:tcW w:w="5954" w:type="dxa"/>
          </w:tcPr>
          <w:p w:rsidR="00FB77E3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11</w:t>
            </w:r>
            <w:r w:rsidR="00FB77E3" w:rsidRPr="00A6466D">
              <w:rPr>
                <w:rFonts w:ascii="Times New Roman" w:hAnsi="Times New Roman"/>
                <w:sz w:val="22"/>
                <w:szCs w:val="22"/>
              </w:rPr>
              <w:t xml:space="preserve">. Права и законные интересы </w:t>
            </w:r>
            <w:r w:rsidR="00FB77E3" w:rsidRPr="00CA7B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недееспособных</w:t>
            </w:r>
            <w:r w:rsidR="00FB77E3" w:rsidRPr="00A6466D">
              <w:rPr>
                <w:rFonts w:ascii="Times New Roman" w:hAnsi="Times New Roman"/>
                <w:sz w:val="22"/>
                <w:szCs w:val="22"/>
              </w:rPr>
              <w:t xml:space="preserve"> граждан защищают в арбитражном процессе</w:t>
            </w:r>
            <w:r w:rsidR="00FB77E3" w:rsidRPr="00CA7BC9">
              <w:rPr>
                <w:rFonts w:ascii="Times New Roman" w:hAnsi="Times New Roman"/>
                <w:sz w:val="22"/>
                <w:szCs w:val="22"/>
              </w:rPr>
              <w:t xml:space="preserve"> их законные представители</w:t>
            </w:r>
            <w:r w:rsidR="00FB77E3" w:rsidRPr="00CA7BC9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="00FB77E3" w:rsidRPr="00AF3F0C">
              <w:rPr>
                <w:rFonts w:ascii="Times New Roman" w:hAnsi="Times New Roman"/>
                <w:sz w:val="22"/>
                <w:szCs w:val="22"/>
              </w:rPr>
              <w:t>родители, усыновители, опекуны или попечители, которые могут поручить ведение дела в арбитражном суде друго</w:t>
            </w:r>
            <w:r w:rsidR="00AF3F0C">
              <w:rPr>
                <w:rFonts w:ascii="Times New Roman" w:hAnsi="Times New Roman"/>
                <w:sz w:val="22"/>
                <w:szCs w:val="22"/>
              </w:rPr>
              <w:t>му избранному ими представителю</w:t>
            </w:r>
          </w:p>
          <w:p w:rsidR="00431417" w:rsidRPr="00A6466D" w:rsidRDefault="0043141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FB77E3" w:rsidRPr="00A6466D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29A">
              <w:rPr>
                <w:rFonts w:ascii="Times New Roman" w:hAnsi="Times New Roman"/>
                <w:sz w:val="22"/>
                <w:szCs w:val="22"/>
              </w:rPr>
              <w:t>1</w:t>
            </w:r>
            <w:r w:rsidR="00FB77E3" w:rsidRPr="00A6466D">
              <w:rPr>
                <w:rFonts w:ascii="Times New Roman" w:hAnsi="Times New Roman"/>
                <w:sz w:val="22"/>
                <w:szCs w:val="22"/>
              </w:rPr>
              <w:t>2. Представительство в арбитражном процессе: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недопустимо, если представитель не обладает полной дееспособностью;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исключает участие лица в деле лично;</w:t>
            </w:r>
          </w:p>
          <w:p w:rsidR="006C12E9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осуществляется в простой письменной форме.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B77E3" w:rsidRPr="00A6466D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1</w:t>
            </w:r>
            <w:r w:rsidR="00FB77E3" w:rsidRPr="00A6466D">
              <w:rPr>
                <w:rFonts w:ascii="Times New Roman" w:hAnsi="Times New Roman"/>
                <w:sz w:val="22"/>
                <w:szCs w:val="22"/>
              </w:rPr>
              <w:t>3. Лицо, обратившееся в арбитражный суд в защиту прав и законных интересов группы лиц, действует на основании: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а) Доверенности; 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Договора представительства;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в) Документов о присоединении к требованию;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Нет правильного ответа;</w:t>
            </w:r>
          </w:p>
          <w:p w:rsidR="00FB77E3" w:rsidRPr="00A6466D" w:rsidRDefault="00FB77E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0D7" w:rsidRPr="00A6466D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1</w:t>
            </w:r>
            <w:r w:rsidR="000A40D7" w:rsidRPr="00A6466D">
              <w:rPr>
                <w:rFonts w:ascii="Times New Roman" w:hAnsi="Times New Roman"/>
                <w:sz w:val="22"/>
                <w:szCs w:val="22"/>
              </w:rPr>
              <w:t>4. Предъявление иска по месту нахождения или жительства ответчика:</w:t>
            </w:r>
          </w:p>
          <w:p w:rsidR="000A40D7" w:rsidRPr="00A6466D" w:rsidRDefault="000A40D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общая территориальная подсудность;</w:t>
            </w:r>
          </w:p>
          <w:p w:rsidR="000A40D7" w:rsidRPr="00A6466D" w:rsidRDefault="000A40D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альтернативная подсудность;</w:t>
            </w:r>
          </w:p>
          <w:p w:rsidR="00FB77E3" w:rsidRPr="00A6466D" w:rsidRDefault="000A40D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специальная подсудность.</w:t>
            </w:r>
          </w:p>
          <w:p w:rsidR="000A40D7" w:rsidRPr="00A6466D" w:rsidRDefault="000A40D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40D7" w:rsidRPr="00A6466D" w:rsidRDefault="00C6429A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A40D7" w:rsidRPr="00A6466D">
              <w:rPr>
                <w:rFonts w:ascii="Times New Roman" w:hAnsi="Times New Roman"/>
                <w:sz w:val="22"/>
                <w:szCs w:val="22"/>
              </w:rPr>
              <w:t>5. Лицом, участвующим в деле, в арбитражном процессе не является:</w:t>
            </w:r>
          </w:p>
          <w:p w:rsidR="000A40D7" w:rsidRPr="00A6466D" w:rsidRDefault="000A40D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судья;</w:t>
            </w:r>
          </w:p>
          <w:p w:rsidR="000A40D7" w:rsidRPr="00A6466D" w:rsidRDefault="000A40D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прокурор;</w:t>
            </w:r>
          </w:p>
          <w:p w:rsidR="000A40D7" w:rsidRPr="00A6466D" w:rsidRDefault="000A40D7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помощник судьи.</w:t>
            </w:r>
          </w:p>
        </w:tc>
        <w:tc>
          <w:tcPr>
            <w:tcW w:w="1139" w:type="dxa"/>
          </w:tcPr>
          <w:p w:rsid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ОПК-6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6E1248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4.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Доказательства и доказывание в арбитражном процессе.</w:t>
            </w:r>
          </w:p>
        </w:tc>
        <w:tc>
          <w:tcPr>
            <w:tcW w:w="5954" w:type="dxa"/>
          </w:tcPr>
          <w:p w:rsidR="006C12E9" w:rsidRPr="00AF3F0C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1</w:t>
            </w:r>
            <w:r w:rsidR="00CA7BC9">
              <w:rPr>
                <w:rFonts w:ascii="Times New Roman" w:hAnsi="Times New Roman"/>
                <w:sz w:val="22"/>
                <w:szCs w:val="22"/>
              </w:rPr>
              <w:t>6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>.</w:t>
            </w:r>
            <w:r w:rsidR="00C6429A" w:rsidRPr="00C6429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Доказательства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429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>полученные в предусмотренном настоящим Кодексом и другими федеральными закон</w:t>
            </w:r>
            <w:r w:rsidR="00AF3F0C">
              <w:rPr>
                <w:rFonts w:ascii="Times New Roman" w:hAnsi="Times New Roman"/>
                <w:sz w:val="22"/>
                <w:szCs w:val="22"/>
              </w:rPr>
              <w:t>ами порядке сведения о фактах,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3F0C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Pr="00AF3F0C">
              <w:rPr>
                <w:rFonts w:ascii="Times New Roman" w:hAnsi="Times New Roman"/>
                <w:sz w:val="22"/>
                <w:szCs w:val="22"/>
              </w:rPr>
              <w:t>основании которых арбитражный суд устанавливает наличие или отсутствие обстоятельств</w:t>
            </w:r>
            <w:r w:rsidR="00C6429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C6429A">
              <w:rPr>
                <w:rFonts w:ascii="Times New Roman" w:hAnsi="Times New Roman"/>
                <w:sz w:val="22"/>
                <w:szCs w:val="22"/>
              </w:rPr>
              <w:t xml:space="preserve">обосновывающих требования и возражения </w:t>
            </w:r>
            <w:r w:rsidRPr="00C6429A">
              <w:rPr>
                <w:rFonts w:ascii="Times New Roman" w:hAnsi="Times New Roman"/>
                <w:sz w:val="22"/>
                <w:szCs w:val="22"/>
              </w:rPr>
              <w:lastRenderedPageBreak/>
              <w:t>лиц</w:t>
            </w: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,</w:t>
            </w:r>
            <w:r w:rsidRPr="00CA7B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F3F0C">
              <w:rPr>
                <w:rFonts w:ascii="Times New Roman" w:hAnsi="Times New Roman"/>
                <w:sz w:val="22"/>
                <w:szCs w:val="22"/>
              </w:rPr>
              <w:t>участвующих в деле, а также иные обстоятельства, имеющие значение дл</w:t>
            </w:r>
            <w:r w:rsidR="00AF3F0C" w:rsidRPr="00AF3F0C">
              <w:rPr>
                <w:rFonts w:ascii="Times New Roman" w:hAnsi="Times New Roman"/>
                <w:sz w:val="22"/>
                <w:szCs w:val="22"/>
              </w:rPr>
              <w:t>я правильного рассмотрения дела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E65B1" w:rsidRPr="00AF3F0C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2E65B1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E65B1" w:rsidRPr="00CA7B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Доказывание</w:t>
            </w:r>
            <w:r w:rsidR="002E65B1" w:rsidRPr="00A6466D">
              <w:rPr>
                <w:rFonts w:ascii="Times New Roman" w:hAnsi="Times New Roman"/>
                <w:sz w:val="22"/>
                <w:szCs w:val="22"/>
              </w:rPr>
              <w:t xml:space="preserve"> – это деятельность его субъектов по обоснованию обстоятельств</w:t>
            </w:r>
            <w:r w:rsidR="00AF3F0C">
              <w:rPr>
                <w:rFonts w:ascii="Times New Roman" w:hAnsi="Times New Roman"/>
                <w:sz w:val="22"/>
                <w:szCs w:val="22"/>
              </w:rPr>
              <w:t xml:space="preserve"> дела с целью его разрешения.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2E65B1" w:rsidRPr="00AF3F0C">
              <w:rPr>
                <w:rFonts w:ascii="Times New Roman" w:hAnsi="Times New Roman"/>
                <w:sz w:val="22"/>
                <w:szCs w:val="22"/>
              </w:rPr>
              <w:t>уд и участвующие в деле лица обосновывают</w:t>
            </w:r>
            <w:r w:rsidR="002E65B1" w:rsidRPr="00CA7B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E65B1" w:rsidRPr="00CA7BC9">
              <w:rPr>
                <w:rFonts w:ascii="Times New Roman" w:hAnsi="Times New Roman"/>
                <w:sz w:val="22"/>
                <w:szCs w:val="22"/>
              </w:rPr>
              <w:t>обстоятельства предмета доказывания</w:t>
            </w:r>
            <w:r w:rsidR="002E65B1" w:rsidRPr="00CA7BC9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2E65B1" w:rsidRPr="00CA7B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65B1" w:rsidRPr="00AF3F0C">
              <w:rPr>
                <w:rFonts w:ascii="Times New Roman" w:hAnsi="Times New Roman"/>
                <w:sz w:val="22"/>
                <w:szCs w:val="22"/>
              </w:rPr>
              <w:t>его элементы с помощью доказательств, что приводит к формированию нового знания, имеющего значение д</w:t>
            </w:r>
            <w:r w:rsidR="00AF3F0C">
              <w:rPr>
                <w:rFonts w:ascii="Times New Roman" w:hAnsi="Times New Roman"/>
                <w:sz w:val="22"/>
                <w:szCs w:val="22"/>
              </w:rPr>
              <w:t>ля дела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2E65B1" w:rsidRPr="00A6466D" w:rsidRDefault="00CA1706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1706">
              <w:rPr>
                <w:rFonts w:ascii="Times New Roman" w:hAnsi="Times New Roman"/>
                <w:sz w:val="22"/>
                <w:szCs w:val="22"/>
              </w:rPr>
              <w:t>1</w:t>
            </w:r>
            <w:r w:rsidR="00CA7BC9">
              <w:rPr>
                <w:rFonts w:ascii="Times New Roman" w:hAnsi="Times New Roman"/>
                <w:sz w:val="22"/>
                <w:szCs w:val="22"/>
              </w:rPr>
              <w:t>8</w:t>
            </w:r>
            <w:r w:rsidR="002E65B1" w:rsidRPr="00A6466D">
              <w:rPr>
                <w:rFonts w:ascii="Times New Roman" w:hAnsi="Times New Roman"/>
                <w:sz w:val="22"/>
                <w:szCs w:val="22"/>
              </w:rPr>
              <w:t>. Что понимается под доказательствами в арбитражном процессе. Выберите наиболее полное и верное с вашей точки зрения определение.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а) Факты, установленные решением суда, вступившим в законную силу, по делу, в котором участвовали те же стороны.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Документы установленного образца, приложенные истцом к исковому заявлению, направленному в арбитражный суд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в) Сведения об обстоятельствах, имеющих значение для разрешения дела, полученные в установленном законом порядке и указанными способами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2E65B1" w:rsidRPr="00A6466D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2E65B1" w:rsidRPr="00A6466D">
              <w:rPr>
                <w:rFonts w:ascii="Times New Roman" w:hAnsi="Times New Roman"/>
                <w:sz w:val="22"/>
                <w:szCs w:val="22"/>
              </w:rPr>
              <w:t>. Не подлежат доказыванию такие обстоятельства: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Варианты ответов: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а) Выводы, изложенные в судебных решения по похожим делам 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 Нотариально удостоверенные сделки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в) Общеизвестные факты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Факты, установленные административными органами, органами следствия и прокуратуры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д) Факты, установленные судебным актом арбитражного суда между теми же сторонами</w:t>
            </w:r>
          </w:p>
          <w:p w:rsidR="002E65B1" w:rsidRPr="00A6466D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2E65B1" w:rsidRPr="00A6466D">
              <w:rPr>
                <w:rFonts w:ascii="Times New Roman" w:hAnsi="Times New Roman"/>
                <w:sz w:val="22"/>
                <w:szCs w:val="22"/>
              </w:rPr>
              <w:t>. Обеспечение доказательств представляет собой</w:t>
            </w:r>
          </w:p>
          <w:p w:rsidR="002E65B1" w:rsidRPr="00A6466D" w:rsidRDefault="002E65B1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E65B1" w:rsidRPr="00A6466D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а) </w:t>
            </w:r>
            <w:r w:rsidR="002E65B1" w:rsidRPr="00A6466D">
              <w:rPr>
                <w:rFonts w:ascii="Times New Roman" w:hAnsi="Times New Roman"/>
                <w:sz w:val="22"/>
                <w:szCs w:val="22"/>
              </w:rPr>
              <w:t xml:space="preserve">Нотариальное заверение приложенных к исковому заявлению документов </w:t>
            </w:r>
          </w:p>
          <w:p w:rsidR="002E65B1" w:rsidRPr="00A6466D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б) </w:t>
            </w:r>
            <w:r w:rsidR="002E65B1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Истребование доказательств судом по своей инициативе или по инициативе стороны</w:t>
            </w:r>
          </w:p>
          <w:p w:rsidR="002E65B1" w:rsidRPr="00A6466D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="002E65B1" w:rsidRPr="00A6466D">
              <w:rPr>
                <w:rFonts w:ascii="Times New Roman" w:hAnsi="Times New Roman"/>
                <w:sz w:val="22"/>
                <w:szCs w:val="22"/>
              </w:rPr>
              <w:t>Организация истцов прибытия свидетеля в судебное заседание</w:t>
            </w:r>
          </w:p>
        </w:tc>
        <w:tc>
          <w:tcPr>
            <w:tcW w:w="1139" w:type="dxa"/>
          </w:tcPr>
          <w:p w:rsid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ОПК-6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6E1248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5. Обеспечительные меры в арбитражном процессе. Судебные расходы и штрафы.</w:t>
            </w:r>
          </w:p>
        </w:tc>
        <w:tc>
          <w:tcPr>
            <w:tcW w:w="5954" w:type="dxa"/>
          </w:tcPr>
          <w:p w:rsidR="005C52D5" w:rsidRPr="00AF3F0C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5C52D5" w:rsidRPr="00A6466D">
              <w:rPr>
                <w:rFonts w:ascii="Times New Roman" w:hAnsi="Times New Roman"/>
                <w:sz w:val="22"/>
                <w:szCs w:val="22"/>
              </w:rPr>
              <w:t>.</w:t>
            </w:r>
            <w:r w:rsidR="00C7760C" w:rsidRPr="00C776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084D" w:rsidRPr="003608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</w:t>
            </w:r>
            <w:r w:rsidR="005C52D5" w:rsidRPr="003608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беспечит</w:t>
            </w:r>
            <w:r w:rsidR="0036084D" w:rsidRPr="003608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ельные меры</w:t>
            </w:r>
            <w:r w:rsidR="0036084D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3F0C">
              <w:rPr>
                <w:rFonts w:ascii="Times New Roman" w:hAnsi="Times New Roman"/>
                <w:sz w:val="22"/>
                <w:szCs w:val="22"/>
              </w:rPr>
              <w:t>меры,</w:t>
            </w:r>
            <w:r w:rsidR="00AF3F0C" w:rsidRPr="00AF3F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52D5" w:rsidRPr="00AF3F0C">
              <w:rPr>
                <w:rFonts w:ascii="Times New Roman" w:hAnsi="Times New Roman"/>
                <w:sz w:val="22"/>
                <w:szCs w:val="22"/>
              </w:rPr>
              <w:t>направленные на обеспечение</w:t>
            </w:r>
            <w:r w:rsidR="003608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52D5" w:rsidRPr="0036084D">
              <w:rPr>
                <w:rFonts w:ascii="Times New Roman" w:hAnsi="Times New Roman"/>
                <w:sz w:val="22"/>
                <w:szCs w:val="22"/>
              </w:rPr>
              <w:t>возможности исполнения указанного решения,</w:t>
            </w:r>
            <w:r w:rsidR="005C52D5" w:rsidRPr="003608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C52D5" w:rsidRPr="00AF3F0C">
              <w:rPr>
                <w:rFonts w:ascii="Times New Roman" w:hAnsi="Times New Roman"/>
                <w:sz w:val="22"/>
                <w:szCs w:val="22"/>
              </w:rPr>
              <w:t>если есть достаточные основания полагать, что непринятие этих мер может затруднить или сделать невозможным в дальнейшем исполнение такого решения и (или) взыскание недоимки, пеней и штрафов, у</w:t>
            </w:r>
            <w:r w:rsidR="00AF3F0C">
              <w:rPr>
                <w:rFonts w:ascii="Times New Roman" w:hAnsi="Times New Roman"/>
                <w:sz w:val="22"/>
                <w:szCs w:val="22"/>
              </w:rPr>
              <w:t>казанных в решении</w:t>
            </w:r>
          </w:p>
          <w:p w:rsidR="005C52D5" w:rsidRPr="00A6466D" w:rsidRDefault="005C52D5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5C52D5" w:rsidRPr="00A6466D" w:rsidRDefault="005C52D5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2</w:t>
            </w:r>
            <w:r w:rsidR="00CA7BC9">
              <w:rPr>
                <w:rFonts w:ascii="Times New Roman" w:hAnsi="Times New Roman"/>
                <w:sz w:val="22"/>
                <w:szCs w:val="22"/>
              </w:rPr>
              <w:t>2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>.Обеспечение иска в арбитражном процессе осуществляется:</w:t>
            </w:r>
          </w:p>
          <w:p w:rsidR="005C52D5" w:rsidRPr="00A6466D" w:rsidRDefault="005C52D5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судом;</w:t>
            </w:r>
          </w:p>
          <w:p w:rsidR="005C52D5" w:rsidRPr="00A6466D" w:rsidRDefault="005C52D5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истцом;</w:t>
            </w:r>
          </w:p>
          <w:p w:rsidR="006C12E9" w:rsidRPr="00A6466D" w:rsidRDefault="005C52D5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прокурором.</w:t>
            </w:r>
          </w:p>
          <w:p w:rsidR="005C52D5" w:rsidRPr="00A6466D" w:rsidRDefault="005C52D5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C52D5" w:rsidRPr="00A6466D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5C52D5" w:rsidRPr="00A6466D">
              <w:rPr>
                <w:rFonts w:ascii="Times New Roman" w:hAnsi="Times New Roman"/>
                <w:sz w:val="22"/>
                <w:szCs w:val="22"/>
              </w:rPr>
              <w:t>. Каков максимальный размер судебного штрафа, налагаемого в арбитражном процессе на должностное лицо?</w:t>
            </w:r>
          </w:p>
          <w:p w:rsidR="005C52D5" w:rsidRPr="00A6466D" w:rsidRDefault="005C52D5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пять тысяч рублей;</w:t>
            </w:r>
          </w:p>
          <w:p w:rsidR="005C52D5" w:rsidRPr="00A6466D" w:rsidRDefault="005C52D5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две тысячи пятьсот рублей;</w:t>
            </w:r>
          </w:p>
          <w:p w:rsidR="005C52D5" w:rsidRPr="00A6466D" w:rsidRDefault="005C52D5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lastRenderedPageBreak/>
              <w:t>в) двадцать тысяч рублей.</w:t>
            </w:r>
          </w:p>
          <w:p w:rsidR="005C52D5" w:rsidRPr="00A6466D" w:rsidRDefault="005C52D5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C52D5" w:rsidRPr="00A6466D" w:rsidRDefault="00CA7BC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5C52D5" w:rsidRPr="00A6466D">
              <w:rPr>
                <w:rFonts w:ascii="Times New Roman" w:hAnsi="Times New Roman"/>
                <w:sz w:val="22"/>
                <w:szCs w:val="22"/>
              </w:rPr>
              <w:t>.Количество обеспечительных мер согласно "Арбитражному процессуальному кодексу Российской Федерации" от 24.07.2002 N 95-ФЗ (ред. от 11.06.2022) (с изм. и доп., вступ. в силу с 22.06.2022)</w:t>
            </w:r>
          </w:p>
          <w:p w:rsidR="005C52D5" w:rsidRPr="00A6466D" w:rsidRDefault="005C52D5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АПК РФ Статья 91. Обеспечительные меры</w:t>
            </w:r>
          </w:p>
          <w:p w:rsidR="005C52D5" w:rsidRPr="00A6466D" w:rsidRDefault="007B57ED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014F1C" w:rsidRPr="00A6466D">
              <w:rPr>
                <w:rFonts w:ascii="Times New Roman" w:hAnsi="Times New Roman"/>
                <w:sz w:val="22"/>
                <w:szCs w:val="22"/>
              </w:rPr>
              <w:t>)4</w:t>
            </w:r>
          </w:p>
          <w:p w:rsidR="00014F1C" w:rsidRPr="00A6466D" w:rsidRDefault="007B57ED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014F1C" w:rsidRPr="00A6466D">
              <w:rPr>
                <w:rFonts w:ascii="Times New Roman" w:hAnsi="Times New Roman"/>
                <w:sz w:val="22"/>
                <w:szCs w:val="22"/>
              </w:rPr>
              <w:t>)8</w:t>
            </w:r>
          </w:p>
          <w:p w:rsidR="00014F1C" w:rsidRPr="00A6466D" w:rsidRDefault="007B57ED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014F1C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)6</w:t>
            </w:r>
          </w:p>
          <w:p w:rsidR="00014F1C" w:rsidRPr="00A6466D" w:rsidRDefault="00014F1C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014F1C" w:rsidRPr="00A6466D" w:rsidRDefault="0036084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014F1C" w:rsidRPr="00A6466D">
              <w:rPr>
                <w:rFonts w:ascii="Times New Roman" w:hAnsi="Times New Roman"/>
                <w:sz w:val="22"/>
                <w:szCs w:val="22"/>
              </w:rPr>
              <w:t>.</w:t>
            </w:r>
            <w:r w:rsidR="00CA1706" w:rsidRPr="00CA1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F1C" w:rsidRPr="00A6466D">
              <w:rPr>
                <w:rFonts w:ascii="Times New Roman" w:hAnsi="Times New Roman"/>
                <w:sz w:val="22"/>
                <w:szCs w:val="22"/>
              </w:rPr>
              <w:t>К судебным издержкам, связанным с рассмотрением дела в арбитражном суде, относятся (укажите неверный ответ)</w:t>
            </w:r>
          </w:p>
          <w:p w:rsidR="00014F1C" w:rsidRPr="00A6466D" w:rsidRDefault="00014F1C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а) Государственная пошлина</w:t>
            </w:r>
          </w:p>
          <w:p w:rsidR="00014F1C" w:rsidRPr="00A6466D" w:rsidRDefault="00014F1C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 Денежные суммы, подлежащие выплате экспертам, свидетелям, переводчикам</w:t>
            </w:r>
          </w:p>
          <w:p w:rsidR="00014F1C" w:rsidRPr="00A6466D" w:rsidRDefault="00014F1C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в) Расходы, связанные с проведением осмотра доказательств на месте</w:t>
            </w:r>
          </w:p>
          <w:p w:rsidR="00014F1C" w:rsidRPr="00A6466D" w:rsidRDefault="00014F1C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г) Расходы на оплату услуг адвокатов и иных лиц, оказывающих юридическую помощь (представителей</w:t>
            </w:r>
            <w:r w:rsidRPr="00A6466D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14F1C" w:rsidRPr="00A6466D" w:rsidRDefault="00014F1C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F1C" w:rsidRPr="00A6466D" w:rsidRDefault="00014F1C" w:rsidP="00431417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6E1248">
            <w:pPr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6. Сроки в арбитражном процессе.</w:t>
            </w:r>
          </w:p>
        </w:tc>
        <w:tc>
          <w:tcPr>
            <w:tcW w:w="5954" w:type="dxa"/>
          </w:tcPr>
          <w:p w:rsidR="008A1753" w:rsidRPr="00A6466D" w:rsidRDefault="0036084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A1753" w:rsidRPr="00A6466D">
              <w:rPr>
                <w:rFonts w:ascii="Times New Roman" w:hAnsi="Times New Roman"/>
                <w:sz w:val="22"/>
                <w:szCs w:val="22"/>
              </w:rPr>
              <w:t>. В какой срок может быть подана апелляционная жалоба после принятия решения арбитражным судом первой инстанции?</w:t>
            </w:r>
          </w:p>
          <w:p w:rsidR="008A1753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В течение одного месяца;</w:t>
            </w:r>
          </w:p>
          <w:p w:rsidR="008A1753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В течение 10 дней;</w:t>
            </w:r>
          </w:p>
          <w:p w:rsidR="006C12E9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течение 15 дней.</w:t>
            </w:r>
          </w:p>
          <w:p w:rsidR="008A1753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1753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2</w:t>
            </w:r>
            <w:r w:rsidR="0036084D">
              <w:rPr>
                <w:rFonts w:ascii="Times New Roman" w:hAnsi="Times New Roman"/>
                <w:sz w:val="22"/>
                <w:szCs w:val="22"/>
              </w:rPr>
              <w:t>7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>. Каков максимальный срок рассмотрения дела в упрощенном производстве в арбитражном процессе по общему правилу?</w:t>
            </w:r>
          </w:p>
          <w:p w:rsidR="008A1753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</w:rPr>
              <w:t>а) 2 месяца;</w:t>
            </w:r>
          </w:p>
          <w:p w:rsidR="008A1753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3 месяца;</w:t>
            </w:r>
          </w:p>
          <w:p w:rsidR="008A1753" w:rsidRPr="00A6466D" w:rsidRDefault="008A1753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1 месяц.</w:t>
            </w:r>
          </w:p>
          <w:p w:rsidR="00D7151C" w:rsidRPr="00A6466D" w:rsidRDefault="00D7151C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A49" w:rsidRPr="00A6466D" w:rsidRDefault="0036084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D7151C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F3A49" w:rsidRPr="00A6466D">
              <w:rPr>
                <w:rFonts w:ascii="Times New Roman" w:hAnsi="Times New Roman"/>
                <w:sz w:val="22"/>
                <w:szCs w:val="22"/>
              </w:rPr>
              <w:t>Решение о восстановлении процессуального срока в арбитражном процессе по соответствующему ходатайству рассматривается:</w:t>
            </w:r>
          </w:p>
          <w:p w:rsidR="007F3A49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в течение 5 дней со дня поступлений его в суд;</w:t>
            </w:r>
          </w:p>
          <w:p w:rsidR="007F3A49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в течение 3 дней со дня назначения судьи для рассмотрения этого ходатайства;</w:t>
            </w:r>
          </w:p>
          <w:p w:rsidR="00D7151C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в течение 7 дней со дня поступления его в суд.</w:t>
            </w:r>
          </w:p>
          <w:p w:rsidR="007F3A49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A49" w:rsidRPr="00A6466D" w:rsidRDefault="0036084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7F3A49" w:rsidRPr="00A6466D">
              <w:rPr>
                <w:rFonts w:ascii="Times New Roman" w:hAnsi="Times New Roman"/>
                <w:sz w:val="22"/>
                <w:szCs w:val="22"/>
              </w:rPr>
              <w:t>. В течение какого срока после поступления в суд соответствующего заявления выдается судебный приказ по делам приказного производства в арбитражном процессе?</w:t>
            </w:r>
          </w:p>
          <w:p w:rsidR="007F3A49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10 дней;</w:t>
            </w:r>
          </w:p>
          <w:p w:rsidR="007F3A49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7 дней;</w:t>
            </w:r>
          </w:p>
          <w:p w:rsidR="007F3A49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в)5 дней.</w:t>
            </w:r>
          </w:p>
          <w:p w:rsidR="007F3A49" w:rsidRPr="00A6466D" w:rsidRDefault="007F3A49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A49" w:rsidRPr="00A6466D" w:rsidRDefault="0036084D" w:rsidP="0043141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7F3A49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F3A49" w:rsidRPr="003608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Процессуальный срок</w:t>
            </w:r>
            <w:r w:rsidR="007F3A49" w:rsidRPr="00A6466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7F3A49" w:rsidRPr="00AF3F0C">
              <w:rPr>
                <w:rFonts w:ascii="Times New Roman" w:hAnsi="Times New Roman"/>
                <w:sz w:val="22"/>
                <w:szCs w:val="22"/>
              </w:rPr>
              <w:t xml:space="preserve">предусмотренный законом или назначаемый судом определенный промежуток или момент времени, с которым связывается </w:t>
            </w:r>
            <w:r w:rsidR="007F3A49" w:rsidRPr="0036084D">
              <w:rPr>
                <w:rFonts w:ascii="Times New Roman" w:hAnsi="Times New Roman"/>
                <w:sz w:val="22"/>
                <w:szCs w:val="22"/>
              </w:rPr>
              <w:t>необходимость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3A49" w:rsidRPr="0036084D">
              <w:rPr>
                <w:rFonts w:ascii="Times New Roman" w:hAnsi="Times New Roman"/>
                <w:sz w:val="22"/>
                <w:szCs w:val="22"/>
              </w:rPr>
              <w:t>совершения конкретных процессуальных действий</w:t>
            </w:r>
            <w:r w:rsidR="007F3A49" w:rsidRPr="003608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F3A49" w:rsidRPr="0036084D">
              <w:rPr>
                <w:rFonts w:ascii="Times New Roman" w:hAnsi="Times New Roman"/>
                <w:sz w:val="22"/>
                <w:szCs w:val="22"/>
              </w:rPr>
              <w:t>либо</w:t>
            </w:r>
            <w:r w:rsidR="007F3A49" w:rsidRPr="00AF3F0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наступлени</w:t>
            </w:r>
            <w:r w:rsidR="00AF3F0C">
              <w:rPr>
                <w:rFonts w:ascii="Times New Roman" w:hAnsi="Times New Roman"/>
                <w:sz w:val="22"/>
                <w:szCs w:val="22"/>
                <w:u w:val="single"/>
              </w:rPr>
              <w:t>я иных правовых последствий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7. Предъявление иска и возбуждение дела в арбитражном процессе. Подготовка дела к судебному разбирательству. Примирительные процедуры.</w:t>
            </w:r>
          </w:p>
        </w:tc>
        <w:tc>
          <w:tcPr>
            <w:tcW w:w="5954" w:type="dxa"/>
          </w:tcPr>
          <w:p w:rsidR="006C12E9" w:rsidRPr="00A6466D" w:rsidRDefault="0036084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. Предъявление иска — это обращение в суд за защитой</w:t>
            </w:r>
            <w:r w:rsidR="008B0B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3387" w:rsidRPr="008B0B34">
              <w:rPr>
                <w:rFonts w:ascii="Times New Roman" w:hAnsi="Times New Roman"/>
                <w:sz w:val="22"/>
                <w:szCs w:val="22"/>
              </w:rPr>
              <w:t>конкретного указанного заинтересованным лицом</w:t>
            </w:r>
            <w:r w:rsidR="007D3387" w:rsidRPr="008B0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B0B34" w:rsidRPr="0036084D">
              <w:rPr>
                <w:rFonts w:ascii="Times New Roman" w:hAnsi="Times New Roman"/>
                <w:sz w:val="22"/>
                <w:szCs w:val="22"/>
              </w:rPr>
              <w:t>субъективного права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 xml:space="preserve"> или законного интереса.</w:t>
            </w:r>
          </w:p>
          <w:p w:rsidR="007D3387" w:rsidRPr="00A6466D" w:rsidRDefault="007D3387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3387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. Отказ от иска в арбитражном процессе может производиться:</w:t>
            </w:r>
          </w:p>
          <w:p w:rsidR="007D3387" w:rsidRPr="00A6466D" w:rsidRDefault="007D3387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только до момента принятия решения судом первой инстанции;</w:t>
            </w:r>
          </w:p>
          <w:p w:rsidR="007D3387" w:rsidRPr="00A6466D" w:rsidRDefault="007D3387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на любой стадии арбитражного процесса;</w:t>
            </w:r>
          </w:p>
          <w:p w:rsidR="007D3387" w:rsidRPr="00A6466D" w:rsidRDefault="007B2BA5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в) только на стадии предварительного слушания.</w:t>
            </w:r>
          </w:p>
          <w:p w:rsidR="007D3387" w:rsidRPr="00A6466D" w:rsidRDefault="007D3387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3387" w:rsidRPr="008B0B34" w:rsidRDefault="0036084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D3387" w:rsidRPr="00B36E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Примирительные процедуры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 xml:space="preserve"> — это ус</w:t>
            </w:r>
            <w:r w:rsidR="008B0B34">
              <w:rPr>
                <w:rFonts w:ascii="Times New Roman" w:hAnsi="Times New Roman"/>
                <w:sz w:val="22"/>
                <w:szCs w:val="22"/>
              </w:rPr>
              <w:t xml:space="preserve">тановленные законодательством </w:t>
            </w:r>
            <w:r w:rsidR="007D3387" w:rsidRPr="008B0B34">
              <w:rPr>
                <w:rFonts w:ascii="Times New Roman" w:hAnsi="Times New Roman"/>
                <w:sz w:val="22"/>
                <w:szCs w:val="22"/>
              </w:rPr>
              <w:t>процессуальные возможности арбитражного суда по содействию урегулированию переданного в суд спора путем принятия под контролем суда мер, направленных</w:t>
            </w:r>
            <w:r w:rsidR="008B0B3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B36E9E" w:rsidRPr="008B0B34">
              <w:rPr>
                <w:rFonts w:ascii="Times New Roman" w:hAnsi="Times New Roman"/>
                <w:sz w:val="22"/>
                <w:szCs w:val="22"/>
              </w:rPr>
              <w:t>на</w:t>
            </w:r>
            <w:r w:rsidR="00B36E9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B36E9E" w:rsidRPr="00B36E9E">
              <w:rPr>
                <w:rFonts w:ascii="Times New Roman" w:hAnsi="Times New Roman"/>
                <w:sz w:val="22"/>
                <w:szCs w:val="22"/>
              </w:rPr>
              <w:t>окончание</w:t>
            </w:r>
            <w:r w:rsidR="007D3387" w:rsidRPr="00B36E9E">
              <w:rPr>
                <w:rFonts w:ascii="Times New Roman" w:hAnsi="Times New Roman"/>
                <w:sz w:val="22"/>
                <w:szCs w:val="22"/>
              </w:rPr>
              <w:t xml:space="preserve"> дела миром</w:t>
            </w:r>
            <w:r w:rsidR="007D3387" w:rsidRPr="00B36E9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3387" w:rsidRPr="008B0B34">
              <w:rPr>
                <w:rFonts w:ascii="Times New Roman" w:hAnsi="Times New Roman"/>
                <w:sz w:val="22"/>
                <w:szCs w:val="22"/>
              </w:rPr>
              <w:t>и п</w:t>
            </w:r>
            <w:r w:rsidR="008B0B34" w:rsidRPr="008B0B34">
              <w:rPr>
                <w:rFonts w:ascii="Times New Roman" w:hAnsi="Times New Roman"/>
                <w:sz w:val="22"/>
                <w:szCs w:val="22"/>
              </w:rPr>
              <w:t>рекращение производства по делу</w:t>
            </w:r>
          </w:p>
          <w:p w:rsidR="007D3387" w:rsidRPr="008B0B34" w:rsidRDefault="007D3387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3387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. Что не относится к основным правовым признакам примирительных процедур?</w:t>
            </w:r>
          </w:p>
          <w:p w:rsidR="007D3387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а) 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Целью примирительных процедур является прекращение дела путем примирения сторон.</w:t>
            </w:r>
          </w:p>
          <w:p w:rsidR="007D3387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б)</w:t>
            </w: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Примирительные</w:t>
            </w:r>
            <w:r w:rsidR="007D3387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процедуры осуществляются по инициативе арбитражного суда и под его непосредственным контролем.</w:t>
            </w:r>
          </w:p>
          <w:p w:rsidR="007D3387" w:rsidRPr="00A6466D" w:rsidRDefault="00B36E9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Примирительные процедуры используются при возникновении спора, переданного на разрешение арбитражного суда.</w:t>
            </w:r>
          </w:p>
          <w:p w:rsidR="007D3387" w:rsidRPr="00A6466D" w:rsidRDefault="007D3387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3387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. Не относится к видам примирительных процедур:</w:t>
            </w:r>
          </w:p>
          <w:p w:rsidR="007D3387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а) 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Мировое соглашение.</w:t>
            </w:r>
          </w:p>
          <w:p w:rsidR="007D3387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б) </w:t>
            </w:r>
            <w:r w:rsidR="007D3387" w:rsidRPr="00A6466D">
              <w:rPr>
                <w:rFonts w:ascii="Times New Roman" w:hAnsi="Times New Roman"/>
                <w:sz w:val="22"/>
                <w:szCs w:val="22"/>
              </w:rPr>
              <w:t>Посредничество (медиация).</w:t>
            </w:r>
          </w:p>
          <w:p w:rsidR="007D3387" w:rsidRPr="00A6466D" w:rsidRDefault="00B36E9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в) </w:t>
            </w:r>
            <w:r w:rsidR="007D3387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Представительство.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8. Судебное разбирательство в арбитражном суде первой инстанции</w:t>
            </w:r>
          </w:p>
        </w:tc>
        <w:tc>
          <w:tcPr>
            <w:tcW w:w="5954" w:type="dxa"/>
          </w:tcPr>
          <w:p w:rsidR="00D76C24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.</w:t>
            </w:r>
            <w:r w:rsidR="00CA1706" w:rsidRPr="00CA1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Какое из приведенных ниже обстоятельств не может служить основанием для прекращения производства по делу?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6C24" w:rsidRPr="00A6466D" w:rsidRDefault="00D76C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57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) Если организация - лицо, участвующее в деле, реорганизуется </w:t>
            </w:r>
          </w:p>
          <w:p w:rsidR="00D76C24" w:rsidRPr="00A6466D" w:rsidRDefault="00D76C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57ED">
              <w:rPr>
                <w:rFonts w:ascii="Times New Roman" w:hAnsi="Times New Roman"/>
                <w:sz w:val="22"/>
                <w:szCs w:val="22"/>
              </w:rPr>
              <w:t>б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>) Если истец отказался от иска и отказ принят арбитражным судом</w:t>
            </w:r>
          </w:p>
          <w:p w:rsidR="006C12E9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) Если спор не подлежит рассмотрению в арбитражном суде</w:t>
            </w:r>
          </w:p>
          <w:p w:rsidR="00D76C24" w:rsidRPr="00A6466D" w:rsidRDefault="00D76C24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76C24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. Какое из приведенных ниже обстоятельств является основанием для возвращения искового заявления истцу?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6C24" w:rsidRPr="00A6466D" w:rsidRDefault="00D76C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57ED">
              <w:rPr>
                <w:rFonts w:ascii="Times New Roman" w:hAnsi="Times New Roman"/>
                <w:sz w:val="22"/>
                <w:szCs w:val="22"/>
              </w:rPr>
              <w:t>а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>) Если к исковому заявлению не приложены копии данного искового заявления по числу лиц, участвующих в деле</w:t>
            </w:r>
          </w:p>
          <w:p w:rsidR="00D76C24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) Если истец не предоставил документы, подтверждающие соблюдение претензионного порядка урегулирования спора с ответчиком</w:t>
            </w:r>
          </w:p>
          <w:p w:rsidR="00D76C24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D76C24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Если дело неподсудно данному арбитражному суду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6C24" w:rsidRPr="00A6466D" w:rsidRDefault="00D76C24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09E" w:rsidRPr="00A6466D" w:rsidRDefault="00D76C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3</w:t>
            </w:r>
            <w:r w:rsidR="0036084D">
              <w:rPr>
                <w:rFonts w:ascii="Times New Roman" w:hAnsi="Times New Roman"/>
                <w:sz w:val="22"/>
                <w:szCs w:val="22"/>
              </w:rPr>
              <w:t>8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>Какое лицо не может выступать в Арбитражном суде первой инстанции в качестве третьего лица с самостоятельными требованиями?</w:t>
            </w:r>
          </w:p>
          <w:p w:rsidR="0095509E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>) Собственник недвижимого имущества, внесенного в уставный капитал юридического лица, являющегося в деле ответчиком</w:t>
            </w:r>
          </w:p>
          <w:p w:rsidR="0095509E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</w:t>
            </w:r>
            <w:r w:rsidR="0095509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Свидетель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6C24" w:rsidRPr="00A6466D" w:rsidRDefault="007B2BA5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>) Администрация органа местного самоуправления</w:t>
            </w:r>
          </w:p>
          <w:p w:rsidR="0095509E" w:rsidRPr="00A6466D" w:rsidRDefault="0095509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09E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>. Какое из указанных ниже обстоятельств не является основанием для оставления искового заявления без рассмотрения?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509E" w:rsidRPr="00A6466D" w:rsidRDefault="007B2BA5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57ED">
              <w:rPr>
                <w:rFonts w:ascii="Times New Roman" w:hAnsi="Times New Roman"/>
                <w:sz w:val="22"/>
                <w:szCs w:val="22"/>
              </w:rPr>
              <w:t>а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>) Если истец не явился в судебное заседание и не заявил о рассмотрении дела в его отсутствие</w:t>
            </w:r>
          </w:p>
          <w:p w:rsidR="0095509E" w:rsidRPr="00A6466D" w:rsidRDefault="007B2BA5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57ED">
              <w:rPr>
                <w:rFonts w:ascii="Times New Roman" w:hAnsi="Times New Roman"/>
                <w:sz w:val="22"/>
                <w:szCs w:val="22"/>
              </w:rPr>
              <w:t>б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>) Если при рассмотрении дела установлении фактов, имеющих юридическое значение, выясняется, что возник спор о праве</w:t>
            </w:r>
          </w:p>
          <w:p w:rsidR="0095509E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95509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</w:t>
            </w:r>
            <w:r w:rsidR="0095509E" w:rsidRPr="00A646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95509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Если существует вступившее в законную силу решение суда общей юрисдикции или арбитражного суда по спору межу теми же лицами о том же предмете и по тем же основаниям</w:t>
            </w:r>
            <w:r w:rsidR="0095509E" w:rsidRPr="00A6466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509E" w:rsidRPr="00A6466D" w:rsidRDefault="0095509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E4E8C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95509E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E4E8C" w:rsidRPr="00A6466D">
              <w:rPr>
                <w:rFonts w:ascii="Times New Roman" w:hAnsi="Times New Roman"/>
                <w:sz w:val="22"/>
                <w:szCs w:val="22"/>
              </w:rPr>
              <w:t>Какое обстоятельство не может служить основанием для отложения судебного разбирательства?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E4E8C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CE4E8C" w:rsidRPr="00A6466D">
              <w:rPr>
                <w:rFonts w:ascii="Times New Roman" w:hAnsi="Times New Roman"/>
                <w:sz w:val="22"/>
                <w:szCs w:val="22"/>
              </w:rPr>
              <w:t>) Если возникла необходимость предоставления дополнительных доказательств</w:t>
            </w:r>
          </w:p>
          <w:p w:rsidR="00CE4E8C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</w:t>
            </w:r>
            <w:r w:rsidR="00CE4E8C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Если рассмотрение данного дела невозможно до принятия решения по другому делу, рассматриваемому в суде общей юрисдикции, арбитражным судом</w:t>
            </w:r>
            <w:r w:rsidR="00CE4E8C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509E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CE4E8C" w:rsidRPr="00A6466D">
              <w:rPr>
                <w:rFonts w:ascii="Times New Roman" w:hAnsi="Times New Roman"/>
                <w:sz w:val="22"/>
                <w:szCs w:val="22"/>
              </w:rPr>
              <w:t>) Если в судебное заседание не явились истец, ответчик или третьи лица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A037D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9.</w:t>
            </w:r>
            <w:r w:rsidR="005B6BC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Судебные акты арбитражного суда</w:t>
            </w:r>
          </w:p>
        </w:tc>
        <w:tc>
          <w:tcPr>
            <w:tcW w:w="5954" w:type="dxa"/>
          </w:tcPr>
          <w:p w:rsidR="00791AAE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791AAE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36E9E" w:rsidRPr="00B36E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Судебный приказ</w:t>
            </w:r>
            <w:r w:rsidR="00B36E9E" w:rsidRPr="00B36E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6E9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91AAE" w:rsidRPr="00A6466D">
              <w:rPr>
                <w:rFonts w:ascii="Times New Roman" w:hAnsi="Times New Roman"/>
                <w:sz w:val="22"/>
                <w:szCs w:val="22"/>
              </w:rPr>
              <w:t>акт арбитражного судьи</w:t>
            </w:r>
            <w:r w:rsidR="00B36E9E" w:rsidRPr="00B36E9E">
              <w:rPr>
                <w:rFonts w:ascii="Times New Roman" w:hAnsi="Times New Roman"/>
                <w:sz w:val="22"/>
                <w:szCs w:val="22"/>
              </w:rPr>
              <w:t>,</w:t>
            </w:r>
            <w:r w:rsidR="00B36E9E">
              <w:rPr>
                <w:rFonts w:ascii="Times New Roman" w:hAnsi="Times New Roman"/>
                <w:sz w:val="22"/>
                <w:szCs w:val="22"/>
              </w:rPr>
              <w:t xml:space="preserve"> который</w:t>
            </w:r>
            <w:r w:rsidR="00791AAE" w:rsidRPr="00A6466D">
              <w:rPr>
                <w:rFonts w:ascii="Times New Roman" w:hAnsi="Times New Roman"/>
                <w:sz w:val="22"/>
                <w:szCs w:val="22"/>
              </w:rPr>
              <w:t xml:space="preserve"> явл</w:t>
            </w:r>
            <w:r w:rsidR="00B36E9E">
              <w:rPr>
                <w:rFonts w:ascii="Times New Roman" w:hAnsi="Times New Roman"/>
                <w:sz w:val="22"/>
                <w:szCs w:val="22"/>
              </w:rPr>
              <w:t>яется исполнительным документом</w:t>
            </w:r>
          </w:p>
          <w:p w:rsidR="00791AAE" w:rsidRPr="00B36E9E" w:rsidRDefault="00791AA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791AAE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791AAE" w:rsidRPr="00A6466D">
              <w:rPr>
                <w:rFonts w:ascii="Times New Roman" w:hAnsi="Times New Roman"/>
                <w:sz w:val="22"/>
                <w:szCs w:val="22"/>
              </w:rPr>
              <w:t>. Какой документ выносит суд при замене ненадлежащего ответчика:</w:t>
            </w:r>
          </w:p>
          <w:p w:rsidR="00791AAE" w:rsidRPr="00A6466D" w:rsidRDefault="00791AA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а) Определение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91AAE" w:rsidRPr="00A6466D" w:rsidRDefault="00791AA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Решение</w:t>
            </w:r>
          </w:p>
          <w:p w:rsidR="00791AAE" w:rsidRPr="00A6466D" w:rsidRDefault="00791AA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Постановление</w:t>
            </w:r>
          </w:p>
          <w:p w:rsidR="00791AAE" w:rsidRPr="00A6466D" w:rsidRDefault="00791AA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10240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791AAE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36E9E" w:rsidRPr="00B36E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Судебное поручение</w:t>
            </w:r>
            <w:r w:rsidR="00B36E9E">
              <w:rPr>
                <w:rFonts w:ascii="Times New Roman" w:hAnsi="Times New Roman"/>
                <w:sz w:val="22"/>
                <w:szCs w:val="22"/>
              </w:rPr>
              <w:t xml:space="preserve"> - п</w:t>
            </w:r>
            <w:r w:rsidR="00B36E9E" w:rsidRPr="00B36E9E">
              <w:rPr>
                <w:rFonts w:ascii="Times New Roman" w:hAnsi="Times New Roman"/>
                <w:sz w:val="22"/>
                <w:szCs w:val="22"/>
              </w:rPr>
              <w:t>оручение одного арбитражного суда другому арбитражному суду о проведении определенных процессуальных действий</w:t>
            </w:r>
            <w:r w:rsidR="00710240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0240" w:rsidRPr="00A6466D" w:rsidRDefault="00710240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10240" w:rsidRPr="00A6466D" w:rsidRDefault="00710240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4</w:t>
            </w:r>
            <w:r w:rsidR="0036084D">
              <w:rPr>
                <w:rFonts w:ascii="Times New Roman" w:hAnsi="Times New Roman"/>
                <w:sz w:val="22"/>
                <w:szCs w:val="22"/>
              </w:rPr>
              <w:t>4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. Судом выносится определение по итогам рассмотрения дела, если: </w:t>
            </w:r>
          </w:p>
          <w:p w:rsidR="00710240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710240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Дело не рассмотрено по существу</w:t>
            </w:r>
            <w:r w:rsidR="00710240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0240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710240" w:rsidRPr="00A6466D">
              <w:rPr>
                <w:rFonts w:ascii="Times New Roman" w:hAnsi="Times New Roman"/>
                <w:sz w:val="22"/>
                <w:szCs w:val="22"/>
              </w:rPr>
              <w:t>) Ответчик признал иск полностью</w:t>
            </w:r>
          </w:p>
          <w:p w:rsidR="00710240" w:rsidRPr="00A6466D" w:rsidRDefault="00B36E9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710240" w:rsidRPr="00A6466D">
              <w:rPr>
                <w:rFonts w:ascii="Times New Roman" w:hAnsi="Times New Roman"/>
                <w:sz w:val="22"/>
                <w:szCs w:val="22"/>
              </w:rPr>
              <w:t>) Если в дело вступило третье лицо с самостоятельными требованиями</w:t>
            </w:r>
          </w:p>
          <w:p w:rsidR="00710240" w:rsidRPr="00A6466D" w:rsidRDefault="00710240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6B92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710240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26B92" w:rsidRPr="00A6466D">
              <w:rPr>
                <w:rFonts w:ascii="Times New Roman" w:hAnsi="Times New Roman"/>
                <w:sz w:val="22"/>
                <w:szCs w:val="22"/>
              </w:rPr>
              <w:t xml:space="preserve">Что служит основанием для вынесения частного определения? </w:t>
            </w:r>
          </w:p>
          <w:p w:rsidR="00026B92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026B92" w:rsidRPr="00A6466D">
              <w:rPr>
                <w:rFonts w:ascii="Times New Roman" w:hAnsi="Times New Roman"/>
                <w:sz w:val="22"/>
                <w:szCs w:val="22"/>
              </w:rPr>
              <w:t>) В случае необходимости в исправлении описок, опечаток и арифметических ошибок в тексте судебного решения</w:t>
            </w:r>
          </w:p>
          <w:p w:rsidR="00026B92" w:rsidRPr="00A6466D" w:rsidRDefault="00B36E9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026B92" w:rsidRPr="00A6466D">
              <w:rPr>
                <w:rFonts w:ascii="Times New Roman" w:hAnsi="Times New Roman"/>
                <w:sz w:val="22"/>
                <w:szCs w:val="22"/>
              </w:rPr>
              <w:t>) В случае выявления при рассмотрении спора нарушения законов и иных нормативных актов в деятельности организаций, государственных органов, органов местного самоуправления и иных органов, должностных лиц или граждан</w:t>
            </w:r>
          </w:p>
          <w:p w:rsidR="00710240" w:rsidRPr="00A6466D" w:rsidRDefault="00B36E9E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026B92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Таких оснований нет</w:t>
            </w:r>
            <w:r w:rsidR="00026B92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7B2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10. Особенности судопроизводств</w:t>
            </w: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 в арбитражных судах по отдельным категориям дел</w:t>
            </w:r>
          </w:p>
        </w:tc>
        <w:tc>
          <w:tcPr>
            <w:tcW w:w="5954" w:type="dxa"/>
          </w:tcPr>
          <w:p w:rsidR="00385323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46</w:t>
            </w:r>
            <w:r w:rsidR="00385323" w:rsidRPr="00A6466D">
              <w:rPr>
                <w:rFonts w:ascii="Times New Roman" w:hAnsi="Times New Roman"/>
                <w:sz w:val="22"/>
                <w:szCs w:val="22"/>
              </w:rPr>
              <w:t xml:space="preserve">. Заявление об оспаривании ненормативных правовых актов, решений, действий (бездействия) государственных органов может быть подано в течении: </w:t>
            </w:r>
          </w:p>
          <w:p w:rsidR="00385323" w:rsidRPr="00A6466D" w:rsidRDefault="0038532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а) трех месяцев со дня, когда был принят ненормативный правовой акт, решение или совершено действие (бездействие); </w:t>
            </w:r>
          </w:p>
          <w:p w:rsidR="00385323" w:rsidRPr="00A6466D" w:rsidRDefault="0038532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б) трех месяцев со дня, когда гражданину, организации стало известно о нарушении их прав и законных интересов; </w:t>
            </w:r>
          </w:p>
          <w:p w:rsidR="00385323" w:rsidRPr="00A6466D" w:rsidRDefault="0038532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в) шести месяцев со дня, когда гражданину, организации стало известно о нарушении их прав и законных интересов; </w:t>
            </w:r>
          </w:p>
          <w:p w:rsidR="00385323" w:rsidRPr="00A6466D" w:rsidRDefault="0038532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шести месяцев со дня, когда был принят ненормативный правовой акт, решение или совершенно действие (бездействие);</w:t>
            </w:r>
          </w:p>
          <w:p w:rsidR="00385323" w:rsidRPr="00A6466D" w:rsidRDefault="00385323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1442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85323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51442" w:rsidRPr="00A6466D">
              <w:rPr>
                <w:rFonts w:ascii="Times New Roman" w:hAnsi="Times New Roman"/>
                <w:sz w:val="22"/>
                <w:szCs w:val="22"/>
              </w:rPr>
              <w:t>По результатам рассмотрения дела об оспаривании нормативного правового акта арбитражный суд может принять решение:</w:t>
            </w:r>
          </w:p>
          <w:p w:rsidR="00E51442" w:rsidRPr="00A6466D" w:rsidRDefault="00E5144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а) О признании оспариваемого акта или отдельных его положений соответствующими иному нормативному правовому акту, имеющему большую юридическую силу; </w:t>
            </w:r>
          </w:p>
          <w:p w:rsidR="00E51442" w:rsidRPr="00A6466D" w:rsidRDefault="00E5144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б) О признании оспариваемого нормативного правового акта или отдельных его положений не соответствующими иному нормативно </w:t>
            </w:r>
            <w:r w:rsidR="007B2BA5" w:rsidRPr="00A6466D">
              <w:rPr>
                <w:rFonts w:ascii="Times New Roman" w:hAnsi="Times New Roman"/>
                <w:sz w:val="22"/>
                <w:szCs w:val="22"/>
              </w:rPr>
              <w:t>правовому акту,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имеющему большую юридическую силу, и не действующим полностью или в части;</w:t>
            </w:r>
          </w:p>
          <w:p w:rsidR="00E51442" w:rsidRPr="00A6466D" w:rsidRDefault="00E5144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в) А и Б; </w:t>
            </w:r>
          </w:p>
          <w:p w:rsidR="00E51442" w:rsidRPr="00A6466D" w:rsidRDefault="00E5144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О признании оспариваемого нормативного правового акта незаконным;</w:t>
            </w:r>
          </w:p>
          <w:p w:rsidR="00E51442" w:rsidRPr="00A6466D" w:rsidRDefault="00E5144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6C1C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712F1F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86C1C" w:rsidRPr="00A6466D">
              <w:rPr>
                <w:rFonts w:ascii="Times New Roman" w:hAnsi="Times New Roman"/>
                <w:sz w:val="22"/>
                <w:szCs w:val="22"/>
              </w:rPr>
              <w:t xml:space="preserve">Дела об оспаривании нормативного правового акта рассматривается: 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а) Коллегиальным составом суда в срок, не превышающий трех месяцев, со дня поступления заявления в суд; 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б) Судьёй единолично в срок, не превышающий одного месяца, со дня поступления заявления в суд; 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в) Коллегиальным составом суда в срок, не превышающий одного месяца, со дня поступления заявления в суд; 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Судьёй единолично в срок, не превышающий трех месяцев, со дня поступления заявления в суд;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4</w:t>
            </w:r>
            <w:r w:rsidR="0036084D">
              <w:rPr>
                <w:rFonts w:ascii="Times New Roman" w:hAnsi="Times New Roman"/>
                <w:sz w:val="22"/>
                <w:szCs w:val="22"/>
              </w:rPr>
              <w:t>9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. Заявление об установлении </w:t>
            </w:r>
            <w:r w:rsidR="007B2BA5" w:rsidRPr="00A6466D">
              <w:rPr>
                <w:rFonts w:ascii="Times New Roman" w:hAnsi="Times New Roman"/>
                <w:sz w:val="22"/>
                <w:szCs w:val="22"/>
              </w:rPr>
              <w:t>фактов,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имеющих юридическое значение для возникновения, изменения или прекращения права на недвижимое имущество подаётся в арбитражный суд: 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а) по месту нахождения или месту жительства заявителя;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б) по месту нахождения или месту жительства ответчика;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в) по месту нахождения недвижимого имущества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86C1C" w:rsidRPr="00A6466D" w:rsidRDefault="00086C1C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по месту жительства заявителя;</w:t>
            </w:r>
          </w:p>
          <w:p w:rsidR="00086C1C" w:rsidRPr="00A6466D" w:rsidRDefault="00086C1C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5283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086C1C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85283" w:rsidRPr="00A6466D">
              <w:rPr>
                <w:rFonts w:ascii="Times New Roman" w:hAnsi="Times New Roman"/>
                <w:sz w:val="22"/>
                <w:szCs w:val="22"/>
              </w:rPr>
              <w:t xml:space="preserve">Заявление об оспаривании решения административного органа о привлечении к административной ответственности подается в арбитражный суд: </w:t>
            </w:r>
          </w:p>
          <w:p w:rsidR="00585283" w:rsidRPr="00A6466D" w:rsidRDefault="0058528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 xml:space="preserve">а) по месту совершения административного правонарушения; </w:t>
            </w:r>
          </w:p>
          <w:p w:rsidR="00585283" w:rsidRPr="00A6466D" w:rsidRDefault="0058528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б) по выбору заявителя либо по месту нахождения или места жительства </w:t>
            </w:r>
            <w:r w:rsidR="007B2BA5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заявителя,</w:t>
            </w: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либо по месту нахождения административного органа. </w:t>
            </w:r>
          </w:p>
          <w:p w:rsidR="00585283" w:rsidRPr="00A6466D" w:rsidRDefault="0058528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по месту нахождения или месту жительства заявителя;</w:t>
            </w:r>
          </w:p>
          <w:p w:rsidR="00585283" w:rsidRPr="00A6466D" w:rsidRDefault="00585283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lastRenderedPageBreak/>
              <w:t>г) по месту нахождения административного органа;</w:t>
            </w:r>
          </w:p>
          <w:p w:rsidR="006C12E9" w:rsidRPr="00A6466D" w:rsidRDefault="006C12E9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7B2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7B2B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11. Производство в апелляционной инстанции.</w:t>
            </w:r>
          </w:p>
        </w:tc>
        <w:tc>
          <w:tcPr>
            <w:tcW w:w="5954" w:type="dxa"/>
          </w:tcPr>
          <w:p w:rsidR="004E00D6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4E00D6" w:rsidRPr="00A6466D">
              <w:rPr>
                <w:rFonts w:ascii="Times New Roman" w:hAnsi="Times New Roman"/>
                <w:sz w:val="22"/>
                <w:szCs w:val="22"/>
              </w:rPr>
              <w:t>. Апелляция в арбитражном процессе подается:</w:t>
            </w:r>
          </w:p>
          <w:p w:rsidR="004E00D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4E00D6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через суд первой инстанции, который принимал решение;</w:t>
            </w:r>
          </w:p>
          <w:p w:rsidR="004E00D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4E00D6" w:rsidRPr="00A6466D">
              <w:rPr>
                <w:rFonts w:ascii="Times New Roman" w:hAnsi="Times New Roman"/>
                <w:sz w:val="22"/>
                <w:szCs w:val="22"/>
              </w:rPr>
              <w:t>) напрямую в суд апелляционной инстанции;</w:t>
            </w:r>
          </w:p>
          <w:p w:rsidR="006C12E9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4E00D6" w:rsidRPr="00A6466D">
              <w:rPr>
                <w:rFonts w:ascii="Times New Roman" w:hAnsi="Times New Roman"/>
                <w:sz w:val="22"/>
                <w:szCs w:val="22"/>
              </w:rPr>
              <w:t>) в любой арбитражный суд, откуда направляется по подсудности.</w:t>
            </w:r>
          </w:p>
          <w:p w:rsidR="004A24EF" w:rsidRPr="00A6466D" w:rsidRDefault="004A24EF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A24EF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4A24EF" w:rsidRPr="00A6466D">
              <w:rPr>
                <w:rFonts w:ascii="Times New Roman" w:hAnsi="Times New Roman"/>
                <w:sz w:val="22"/>
                <w:szCs w:val="22"/>
              </w:rPr>
              <w:t>. О прекращении апелляционного производства в арбитражном процессе выносится:</w:t>
            </w:r>
          </w:p>
          <w:p w:rsidR="004A24EF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4A24EF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определение;</w:t>
            </w:r>
          </w:p>
          <w:p w:rsidR="004A24EF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4A24EF" w:rsidRPr="00A6466D">
              <w:rPr>
                <w:rFonts w:ascii="Times New Roman" w:hAnsi="Times New Roman"/>
                <w:sz w:val="22"/>
                <w:szCs w:val="22"/>
              </w:rPr>
              <w:t>) постановление;</w:t>
            </w:r>
          </w:p>
          <w:p w:rsidR="004A24EF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4A24EF" w:rsidRPr="00A6466D">
              <w:rPr>
                <w:rFonts w:ascii="Times New Roman" w:hAnsi="Times New Roman"/>
                <w:sz w:val="22"/>
                <w:szCs w:val="22"/>
              </w:rPr>
              <w:t>) акт.</w:t>
            </w:r>
          </w:p>
          <w:p w:rsidR="00373EE1" w:rsidRPr="00A6466D" w:rsidRDefault="00373EE1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73EE1" w:rsidRPr="00A6466D" w:rsidRDefault="0036084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8B0B3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B0B34" w:rsidRPr="00B36E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Апелляция</w:t>
            </w:r>
            <w:r w:rsidR="008B0B34">
              <w:rPr>
                <w:rFonts w:ascii="Times New Roman" w:hAnsi="Times New Roman"/>
                <w:sz w:val="22"/>
                <w:szCs w:val="22"/>
              </w:rPr>
              <w:t xml:space="preserve"> — </w:t>
            </w:r>
            <w:r w:rsidR="00373EE1" w:rsidRPr="008B0B34">
              <w:rPr>
                <w:rFonts w:ascii="Times New Roman" w:hAnsi="Times New Roman"/>
                <w:sz w:val="22"/>
                <w:szCs w:val="22"/>
              </w:rPr>
              <w:t xml:space="preserve">это пересмотр решений, которые были вынесены </w:t>
            </w:r>
            <w:r w:rsidR="00B36E9E" w:rsidRPr="008B0B34">
              <w:rPr>
                <w:rFonts w:ascii="Times New Roman" w:hAnsi="Times New Roman"/>
                <w:sz w:val="22"/>
                <w:szCs w:val="22"/>
              </w:rPr>
              <w:t>судом</w:t>
            </w:r>
            <w:r w:rsidR="00B36E9E" w:rsidRPr="008B0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36E9E" w:rsidRPr="00B36E9E">
              <w:rPr>
                <w:rFonts w:ascii="Times New Roman" w:hAnsi="Times New Roman"/>
                <w:sz w:val="22"/>
                <w:szCs w:val="22"/>
              </w:rPr>
              <w:t>первой</w:t>
            </w:r>
            <w:r w:rsidR="008B0B34" w:rsidRPr="00B36E9E">
              <w:rPr>
                <w:rFonts w:ascii="Times New Roman" w:hAnsi="Times New Roman"/>
                <w:sz w:val="22"/>
                <w:szCs w:val="22"/>
              </w:rPr>
              <w:t xml:space="preserve"> инстанции</w:t>
            </w:r>
          </w:p>
          <w:p w:rsidR="00373EE1" w:rsidRPr="00A6466D" w:rsidRDefault="00373EE1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EB7295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73EE1" w:rsidRPr="00A6466D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EB7295" w:rsidRPr="00A6466D">
              <w:rPr>
                <w:rFonts w:ascii="Times New Roman" w:hAnsi="Times New Roman"/>
                <w:sz w:val="22"/>
                <w:szCs w:val="22"/>
              </w:rPr>
              <w:t>Общий срок исковой давности в арбитражном процессе составляет:</w:t>
            </w:r>
          </w:p>
          <w:p w:rsidR="00EB7295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EB7295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3 года;</w:t>
            </w:r>
          </w:p>
          <w:p w:rsidR="00EB7295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EB7295" w:rsidRPr="00A6466D">
              <w:rPr>
                <w:rFonts w:ascii="Times New Roman" w:hAnsi="Times New Roman"/>
                <w:sz w:val="22"/>
                <w:szCs w:val="22"/>
              </w:rPr>
              <w:t>) 1 год;</w:t>
            </w:r>
          </w:p>
          <w:p w:rsidR="00373EE1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813F2F" w:rsidRPr="00A6466D">
              <w:rPr>
                <w:rFonts w:ascii="Times New Roman" w:hAnsi="Times New Roman"/>
                <w:sz w:val="22"/>
                <w:szCs w:val="22"/>
              </w:rPr>
              <w:t>) 2</w:t>
            </w:r>
            <w:r w:rsidR="00EB7295" w:rsidRPr="00A6466D">
              <w:rPr>
                <w:rFonts w:ascii="Times New Roman" w:hAnsi="Times New Roman"/>
                <w:sz w:val="22"/>
                <w:szCs w:val="22"/>
              </w:rPr>
              <w:t xml:space="preserve"> года.</w:t>
            </w:r>
          </w:p>
          <w:p w:rsidR="00D82783" w:rsidRPr="00A6466D" w:rsidRDefault="00D82783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13F2F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82783" w:rsidRPr="00A6466D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813F2F" w:rsidRPr="00A6466D">
              <w:rPr>
                <w:rFonts w:ascii="Times New Roman" w:hAnsi="Times New Roman"/>
                <w:sz w:val="22"/>
                <w:szCs w:val="22"/>
              </w:rPr>
              <w:t>Замена ненадлежащего ответчика в арбитражном процессе:</w:t>
            </w:r>
          </w:p>
          <w:p w:rsidR="00813F2F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813F2F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влечет рассмотрение дела с начала;</w:t>
            </w:r>
          </w:p>
          <w:p w:rsidR="00813F2F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813F2F" w:rsidRPr="00A6466D">
              <w:rPr>
                <w:rFonts w:ascii="Times New Roman" w:hAnsi="Times New Roman"/>
                <w:sz w:val="22"/>
                <w:szCs w:val="22"/>
              </w:rPr>
              <w:t>) производится без учета мнения истца;</w:t>
            </w:r>
          </w:p>
          <w:p w:rsidR="00D82783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813F2F" w:rsidRPr="00A6466D">
              <w:rPr>
                <w:rFonts w:ascii="Times New Roman" w:hAnsi="Times New Roman"/>
                <w:sz w:val="22"/>
                <w:szCs w:val="22"/>
              </w:rPr>
              <w:t>) оформляется постановление судьи.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7B2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12. Производство в кассационной инстанции</w:t>
            </w:r>
          </w:p>
        </w:tc>
        <w:tc>
          <w:tcPr>
            <w:tcW w:w="5954" w:type="dxa"/>
          </w:tcPr>
          <w:p w:rsidR="004A24EF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4A24EF" w:rsidRPr="00A6466D">
              <w:rPr>
                <w:rFonts w:ascii="Times New Roman" w:hAnsi="Times New Roman"/>
                <w:sz w:val="22"/>
                <w:szCs w:val="22"/>
              </w:rPr>
              <w:t>. Дела в кассационной инстанции в арбитражном процессе рассматриваются;</w:t>
            </w:r>
          </w:p>
          <w:p w:rsidR="004A24EF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4A24EF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в составе трех или более судей (нечетное количество);</w:t>
            </w:r>
          </w:p>
          <w:p w:rsidR="004A24EF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4A24EF" w:rsidRPr="00A6466D">
              <w:rPr>
                <w:rFonts w:ascii="Times New Roman" w:hAnsi="Times New Roman"/>
                <w:sz w:val="22"/>
                <w:szCs w:val="22"/>
              </w:rPr>
              <w:t>) в составе одного судьи и двух заседателей;</w:t>
            </w:r>
          </w:p>
          <w:p w:rsidR="006C12E9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4A24EF" w:rsidRPr="00A6466D">
              <w:rPr>
                <w:rFonts w:ascii="Times New Roman" w:hAnsi="Times New Roman"/>
                <w:sz w:val="22"/>
                <w:szCs w:val="22"/>
              </w:rPr>
              <w:t>) единолично.</w:t>
            </w:r>
          </w:p>
          <w:p w:rsidR="00D76C24" w:rsidRPr="00A6466D" w:rsidRDefault="00D76C24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76C24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. Какая из указанных ниже структур в Федеральном Арбитражном суде округа рассматривает кассационные жалобы, поступившие в адрес этого суда?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6C24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) Президиум ФАСО</w:t>
            </w:r>
          </w:p>
          <w:p w:rsidR="00D76C24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>) Пленум ФАСО</w:t>
            </w:r>
          </w:p>
          <w:p w:rsidR="00D76C24" w:rsidRPr="00A6466D" w:rsidRDefault="007B57ED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D76C24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Судебная коллегия по рассмотрению споров, возникающих из гражданских и иных правоотношений</w:t>
            </w:r>
            <w:r w:rsidR="00D76C24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24EF" w:rsidRPr="00A6466D" w:rsidRDefault="004A24EF" w:rsidP="007B2BA5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66A1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666A1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D2C74" w:rsidRPr="00A6466D">
              <w:rPr>
                <w:rFonts w:ascii="Times New Roman" w:hAnsi="Times New Roman"/>
                <w:sz w:val="22"/>
                <w:szCs w:val="22"/>
              </w:rPr>
              <w:t>Постановления апелляционной и кассацион</w:t>
            </w:r>
            <w:r w:rsidR="008B0B34">
              <w:rPr>
                <w:rFonts w:ascii="Times New Roman" w:hAnsi="Times New Roman"/>
                <w:sz w:val="22"/>
                <w:szCs w:val="22"/>
              </w:rPr>
              <w:t xml:space="preserve">ной инстанций в законную силу </w:t>
            </w:r>
            <w:r w:rsidR="00BD2C74" w:rsidRPr="008B0B34">
              <w:rPr>
                <w:rFonts w:ascii="Times New Roman" w:hAnsi="Times New Roman"/>
                <w:sz w:val="22"/>
                <w:szCs w:val="22"/>
              </w:rPr>
              <w:t>вступают с</w:t>
            </w:r>
            <w:r w:rsidR="008B0B34" w:rsidRPr="007B57ED">
              <w:rPr>
                <w:rFonts w:ascii="Times New Roman" w:hAnsi="Times New Roman"/>
                <w:sz w:val="22"/>
                <w:szCs w:val="22"/>
              </w:rPr>
              <w:t xml:space="preserve"> момента их</w:t>
            </w:r>
            <w:r w:rsidR="008B0B3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принятия</w:t>
            </w:r>
          </w:p>
          <w:p w:rsidR="00BD2C74" w:rsidRPr="00A6466D" w:rsidRDefault="00BD2C7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BD2C74" w:rsidRPr="008B0B34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BD2C74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D2C74" w:rsidRPr="00B36E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Кассационное производство</w:t>
            </w:r>
            <w:r w:rsidR="00BD2C74" w:rsidRPr="00A6466D">
              <w:rPr>
                <w:rFonts w:ascii="Times New Roman" w:hAnsi="Times New Roman"/>
                <w:sz w:val="22"/>
                <w:szCs w:val="22"/>
              </w:rPr>
              <w:t xml:space="preserve"> — процессуальная де</w:t>
            </w:r>
            <w:r w:rsidR="008B0B34">
              <w:rPr>
                <w:rFonts w:ascii="Times New Roman" w:hAnsi="Times New Roman"/>
                <w:sz w:val="22"/>
                <w:szCs w:val="22"/>
              </w:rPr>
              <w:t xml:space="preserve">ятельность в праве </w:t>
            </w:r>
            <w:r w:rsidR="00BD2C74" w:rsidRPr="008B0B34">
              <w:rPr>
                <w:rFonts w:ascii="Times New Roman" w:hAnsi="Times New Roman"/>
                <w:sz w:val="22"/>
                <w:szCs w:val="22"/>
              </w:rPr>
              <w:t xml:space="preserve">выражающаяся в проверке вышестоящими </w:t>
            </w:r>
            <w:r w:rsidR="007B57ED" w:rsidRPr="008B0B34">
              <w:rPr>
                <w:rFonts w:ascii="Times New Roman" w:hAnsi="Times New Roman"/>
                <w:sz w:val="22"/>
                <w:szCs w:val="22"/>
              </w:rPr>
              <w:t xml:space="preserve">судами </w:t>
            </w:r>
            <w:r w:rsidR="007B57ED" w:rsidRPr="007B57ED">
              <w:rPr>
                <w:rFonts w:ascii="Times New Roman" w:hAnsi="Times New Roman"/>
                <w:sz w:val="22"/>
                <w:szCs w:val="22"/>
              </w:rPr>
              <w:t>законности</w:t>
            </w:r>
            <w:r w:rsidR="00BD2C74" w:rsidRPr="007B57ED">
              <w:rPr>
                <w:rFonts w:ascii="Times New Roman" w:hAnsi="Times New Roman"/>
                <w:sz w:val="22"/>
                <w:szCs w:val="22"/>
              </w:rPr>
              <w:t xml:space="preserve"> постановлений суда, </w:t>
            </w:r>
            <w:r w:rsidR="00514AA3">
              <w:rPr>
                <w:rFonts w:ascii="Times New Roman" w:hAnsi="Times New Roman"/>
                <w:sz w:val="22"/>
                <w:szCs w:val="22"/>
              </w:rPr>
              <w:t>вступивших в законную силу</w:t>
            </w:r>
            <w:r w:rsidR="00BD2C74" w:rsidRPr="008B0B3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D2C74" w:rsidRPr="00A6466D" w:rsidRDefault="00BD2C7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7524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BD2C74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97524" w:rsidRPr="00A6466D">
              <w:rPr>
                <w:rFonts w:ascii="Times New Roman" w:hAnsi="Times New Roman"/>
                <w:sz w:val="22"/>
                <w:szCs w:val="22"/>
              </w:rPr>
              <w:t xml:space="preserve">Исполнительный лист на основании судебного акта, принятого арбитражным судом кассационной инстанции, выдается арбитражным судом: </w:t>
            </w:r>
          </w:p>
          <w:p w:rsidR="00B97524" w:rsidRPr="00A6466D" w:rsidRDefault="00B975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а</w:t>
            </w: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первой инстанции;</w:t>
            </w:r>
            <w:r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7524" w:rsidRPr="00A6466D" w:rsidRDefault="00B975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lastRenderedPageBreak/>
              <w:t>б) апелляционной инстанции;</w:t>
            </w:r>
          </w:p>
          <w:p w:rsidR="00B97524" w:rsidRPr="00A6466D" w:rsidRDefault="00B975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кассационной инстанции;</w:t>
            </w:r>
          </w:p>
          <w:p w:rsidR="00BD2C74" w:rsidRPr="00A6466D" w:rsidRDefault="00B97524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надзорной инстанции;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7B2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13. Производство в порядке надзора</w:t>
            </w:r>
          </w:p>
        </w:tc>
        <w:tc>
          <w:tcPr>
            <w:tcW w:w="5954" w:type="dxa"/>
          </w:tcPr>
          <w:p w:rsidR="006C12E9" w:rsidRPr="00514AA3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  <w:r w:rsidR="00BD2C74" w:rsidRPr="00A6466D">
              <w:rPr>
                <w:rFonts w:ascii="Times New Roman" w:hAnsi="Times New Roman"/>
                <w:sz w:val="22"/>
                <w:szCs w:val="22"/>
              </w:rPr>
              <w:t>. Постановления суда надзорной инстанц</w:t>
            </w:r>
            <w:r w:rsidR="00514AA3">
              <w:rPr>
                <w:rFonts w:ascii="Times New Roman" w:hAnsi="Times New Roman"/>
                <w:sz w:val="22"/>
                <w:szCs w:val="22"/>
              </w:rPr>
              <w:t>ии являются обязательными для …</w:t>
            </w:r>
            <w:r w:rsidR="00BD2C74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арбитражного </w:t>
            </w:r>
            <w:r w:rsidR="00BD2C74" w:rsidRPr="007B57ED">
              <w:rPr>
                <w:rFonts w:ascii="Times New Roman" w:hAnsi="Times New Roman"/>
                <w:sz w:val="22"/>
                <w:szCs w:val="22"/>
              </w:rPr>
              <w:t>суда</w:t>
            </w:r>
            <w:r w:rsidR="00BD2C74" w:rsidRPr="007B57E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514AA3">
              <w:rPr>
                <w:rFonts w:ascii="Times New Roman" w:hAnsi="Times New Roman"/>
                <w:sz w:val="22"/>
                <w:szCs w:val="22"/>
              </w:rPr>
              <w:t>вновь рассматривающего дело</w:t>
            </w:r>
          </w:p>
          <w:p w:rsidR="007E4230" w:rsidRPr="00A6466D" w:rsidRDefault="007E4230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E4230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="007E4230" w:rsidRPr="00A6466D">
              <w:rPr>
                <w:rFonts w:ascii="Times New Roman" w:hAnsi="Times New Roman"/>
                <w:sz w:val="22"/>
                <w:szCs w:val="22"/>
              </w:rPr>
              <w:t>. Заявление о пересмотре судебного акта в порядке надзора направляется:</w:t>
            </w:r>
          </w:p>
          <w:p w:rsidR="007E4230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7E4230" w:rsidRPr="00A6466D">
              <w:rPr>
                <w:rFonts w:ascii="Times New Roman" w:hAnsi="Times New Roman"/>
                <w:sz w:val="22"/>
                <w:szCs w:val="22"/>
              </w:rPr>
              <w:t>)</w:t>
            </w:r>
            <w:r w:rsidR="007E4230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непосредственно в В</w:t>
            </w:r>
            <w:r w:rsidR="002B5E6D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C</w:t>
            </w:r>
            <w:r w:rsidR="007E4230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РФ</w:t>
            </w:r>
          </w:p>
          <w:p w:rsidR="007E4230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7E4230" w:rsidRPr="00A6466D">
              <w:rPr>
                <w:rFonts w:ascii="Times New Roman" w:hAnsi="Times New Roman"/>
                <w:sz w:val="22"/>
                <w:szCs w:val="22"/>
              </w:rPr>
              <w:t>) через арбитражный суд первой инстанции</w:t>
            </w:r>
          </w:p>
          <w:p w:rsidR="007E4230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7E4230" w:rsidRPr="00A6466D">
              <w:rPr>
                <w:rFonts w:ascii="Times New Roman" w:hAnsi="Times New Roman"/>
                <w:sz w:val="22"/>
                <w:szCs w:val="22"/>
              </w:rPr>
              <w:t>) через арбитражный суд апелляционной инстанции</w:t>
            </w:r>
          </w:p>
          <w:p w:rsidR="007E4230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7E4230" w:rsidRPr="00A6466D">
              <w:rPr>
                <w:rFonts w:ascii="Times New Roman" w:hAnsi="Times New Roman"/>
                <w:sz w:val="22"/>
                <w:szCs w:val="22"/>
              </w:rPr>
              <w:t>) через арбитражный суд той инстанции, где находится дело</w:t>
            </w:r>
          </w:p>
          <w:p w:rsidR="007E4230" w:rsidRPr="00A6466D" w:rsidRDefault="007E4230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64612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="007E4230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64612" w:rsidRPr="00A6466D">
              <w:rPr>
                <w:rFonts w:ascii="Times New Roman" w:hAnsi="Times New Roman"/>
                <w:sz w:val="22"/>
                <w:szCs w:val="22"/>
              </w:rPr>
              <w:t>Судебные акты арбитражных судов, вступившие в законную силу, подлежат изменению или отмене надзорной инстанцией, если будет установлено, что</w:t>
            </w:r>
          </w:p>
          <w:p w:rsidR="00C64612" w:rsidRPr="00A6466D" w:rsidRDefault="00C6461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оспариваемый судебный акт:</w:t>
            </w:r>
          </w:p>
          <w:p w:rsidR="00C64612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C64612" w:rsidRPr="00A6466D">
              <w:rPr>
                <w:rFonts w:ascii="Times New Roman" w:hAnsi="Times New Roman"/>
                <w:sz w:val="22"/>
                <w:szCs w:val="22"/>
              </w:rPr>
              <w:t>) необоснован</w:t>
            </w:r>
          </w:p>
          <w:p w:rsidR="00C64612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C64612" w:rsidRPr="00A6466D">
              <w:rPr>
                <w:rFonts w:ascii="Times New Roman" w:hAnsi="Times New Roman"/>
                <w:sz w:val="22"/>
                <w:szCs w:val="22"/>
              </w:rPr>
              <w:t>) нарушает права участвующих в деле лиц</w:t>
            </w:r>
          </w:p>
          <w:p w:rsidR="00C64612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C64612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нарушает права и законные интересы неопределенного круга лиц или иные публичные Интересы</w:t>
            </w:r>
          </w:p>
          <w:p w:rsidR="00C64612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C64612" w:rsidRPr="00A6466D">
              <w:rPr>
                <w:rFonts w:ascii="Times New Roman" w:hAnsi="Times New Roman"/>
                <w:sz w:val="22"/>
                <w:szCs w:val="22"/>
              </w:rPr>
              <w:t>) противоречит складывающейся судебной практике в федеральном арбитражном округе</w:t>
            </w:r>
          </w:p>
          <w:p w:rsidR="007E4230" w:rsidRPr="00A6466D" w:rsidRDefault="00C6461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по месту нахождения арбитражного суда, принявшего оспариваемое решение</w:t>
            </w:r>
          </w:p>
          <w:p w:rsidR="00C64612" w:rsidRPr="00A6466D" w:rsidRDefault="00C64612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73186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C64612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 xml:space="preserve">Органом, полномочным пересмотреть судебные акты арбитражных судов в порядке надзора является: </w:t>
            </w:r>
          </w:p>
          <w:p w:rsidR="00B7318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>) Председатель ВАС и его заместитель</w:t>
            </w:r>
          </w:p>
          <w:p w:rsidR="00B7318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>) коллегия судей ВАС РФ</w:t>
            </w:r>
          </w:p>
          <w:p w:rsidR="00B7318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B73186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Президиум ВАС РФ</w:t>
            </w:r>
          </w:p>
          <w:p w:rsidR="00C64612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>) Пленум ВАС РФ</w:t>
            </w:r>
          </w:p>
          <w:p w:rsidR="00B73186" w:rsidRPr="00A6466D" w:rsidRDefault="00B73186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73DA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CA1706">
              <w:rPr>
                <w:rFonts w:ascii="Times New Roman" w:hAnsi="Times New Roman"/>
                <w:sz w:val="22"/>
                <w:szCs w:val="22"/>
              </w:rPr>
              <w:t>.</w:t>
            </w:r>
            <w:r w:rsidR="006F73DA" w:rsidRPr="00A6466D">
              <w:rPr>
                <w:rFonts w:ascii="Times New Roman" w:hAnsi="Times New Roman"/>
                <w:sz w:val="22"/>
                <w:szCs w:val="22"/>
              </w:rPr>
              <w:t xml:space="preserve"> Могут быть пересмотрены в порядке надзора судебные акты:</w:t>
            </w:r>
          </w:p>
          <w:p w:rsidR="006F73DA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6F73DA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вступившие в законную силу</w:t>
            </w:r>
          </w:p>
          <w:p w:rsidR="006F73DA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6F73DA" w:rsidRPr="00A6466D">
              <w:rPr>
                <w:rFonts w:ascii="Times New Roman" w:hAnsi="Times New Roman"/>
                <w:sz w:val="22"/>
                <w:szCs w:val="22"/>
              </w:rPr>
              <w:t>) как вступившие в законную силу, так и не вступившие в законную силу</w:t>
            </w:r>
          </w:p>
          <w:p w:rsidR="006F73DA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F73DA" w:rsidRPr="00A6466D">
              <w:rPr>
                <w:rFonts w:ascii="Times New Roman" w:hAnsi="Times New Roman"/>
                <w:sz w:val="22"/>
                <w:szCs w:val="22"/>
              </w:rPr>
              <w:t>) не вступившие в законную силу, но подлежащие немедленному исполнению</w:t>
            </w:r>
          </w:p>
          <w:p w:rsidR="00B7318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6F73DA" w:rsidRPr="00A6466D">
              <w:rPr>
                <w:rFonts w:ascii="Times New Roman" w:hAnsi="Times New Roman"/>
                <w:sz w:val="22"/>
                <w:szCs w:val="22"/>
              </w:rPr>
              <w:t>) вступившие в законную силу при условии, что они не исполнены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6E1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Тема 14. Пересмотр по вновь открывшимся обстоятельствам судебных актов арбитражного суда, вступивших в законную силу.</w:t>
            </w:r>
          </w:p>
        </w:tc>
        <w:tc>
          <w:tcPr>
            <w:tcW w:w="5954" w:type="dxa"/>
          </w:tcPr>
          <w:p w:rsidR="006C12E9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="007E4230" w:rsidRPr="00A6466D">
              <w:rPr>
                <w:rFonts w:ascii="Times New Roman" w:hAnsi="Times New Roman"/>
                <w:sz w:val="22"/>
                <w:szCs w:val="22"/>
              </w:rPr>
              <w:t xml:space="preserve">. Новыми обстоятельствами, наличие которых дает основание для пересмотра акта арбитражного суда, являются обстоятельства, которые не были известны </w:t>
            </w:r>
            <w:r w:rsidR="007E4230" w:rsidRPr="00514AA3">
              <w:rPr>
                <w:rFonts w:ascii="Times New Roman" w:hAnsi="Times New Roman"/>
                <w:sz w:val="22"/>
                <w:szCs w:val="22"/>
              </w:rPr>
              <w:t xml:space="preserve">и не могли быть известны суду и сторонам </w:t>
            </w:r>
            <w:r w:rsidR="007B57ED" w:rsidRPr="00514AA3">
              <w:rPr>
                <w:rFonts w:ascii="Times New Roman" w:hAnsi="Times New Roman"/>
                <w:sz w:val="22"/>
                <w:szCs w:val="22"/>
              </w:rPr>
              <w:t>до вынесения</w:t>
            </w:r>
            <w:r w:rsidR="00514AA3" w:rsidRPr="007B57ED">
              <w:rPr>
                <w:rFonts w:ascii="Times New Roman" w:hAnsi="Times New Roman"/>
                <w:sz w:val="22"/>
                <w:szCs w:val="22"/>
              </w:rPr>
              <w:t xml:space="preserve"> арбитражного</w:t>
            </w:r>
            <w:r w:rsidR="00514AA3" w:rsidRPr="007B57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B57ED" w:rsidRPr="007B57ED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  <w:r w:rsidR="007B57ED" w:rsidRPr="007B57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514AA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акта</w:t>
            </w:r>
          </w:p>
          <w:p w:rsidR="007E4230" w:rsidRPr="00A6466D" w:rsidRDefault="007E4230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334E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="007E4230" w:rsidRPr="00A6466D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99334E" w:rsidRPr="00A6466D">
              <w:rPr>
                <w:rFonts w:ascii="Times New Roman" w:hAnsi="Times New Roman"/>
                <w:sz w:val="22"/>
                <w:szCs w:val="22"/>
              </w:rPr>
              <w:t>Основанием пересмотра судебных актов по вновь открывшимся обстоятельствам</w:t>
            </w:r>
          </w:p>
          <w:p w:rsidR="0099334E" w:rsidRPr="00A6466D" w:rsidRDefault="0099334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не является:</w:t>
            </w:r>
          </w:p>
          <w:p w:rsidR="0099334E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99334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появление существенных для дела обстоятельств, которые не были и не могли быть</w:t>
            </w:r>
          </w:p>
          <w:p w:rsidR="0099334E" w:rsidRPr="00A6466D" w:rsidRDefault="0099334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известны заявителю</w:t>
            </w:r>
          </w:p>
          <w:p w:rsidR="0099334E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</w:t>
            </w:r>
            <w:r w:rsidR="0099334E" w:rsidRPr="00A6466D">
              <w:rPr>
                <w:rFonts w:ascii="Times New Roman" w:hAnsi="Times New Roman"/>
                <w:sz w:val="22"/>
                <w:szCs w:val="22"/>
              </w:rPr>
              <w:t>) отмена судебного акта арбитражного суда, послужившего основанием для принятия</w:t>
            </w:r>
          </w:p>
          <w:p w:rsidR="0099334E" w:rsidRPr="00A6466D" w:rsidRDefault="0099334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судебного акта по делу</w:t>
            </w:r>
          </w:p>
          <w:p w:rsidR="0099334E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99334E" w:rsidRPr="00A6466D">
              <w:rPr>
                <w:rFonts w:ascii="Times New Roman" w:hAnsi="Times New Roman"/>
                <w:sz w:val="22"/>
                <w:szCs w:val="22"/>
              </w:rPr>
              <w:t>) установленная вступившим в законную силу приговором суда заведомая ложность</w:t>
            </w:r>
          </w:p>
          <w:p w:rsidR="0099334E" w:rsidRPr="00A6466D" w:rsidRDefault="0099334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показания свидетеля</w:t>
            </w:r>
          </w:p>
          <w:p w:rsidR="007E4230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99334E" w:rsidRPr="00A6466D">
              <w:rPr>
                <w:rFonts w:ascii="Times New Roman" w:hAnsi="Times New Roman"/>
                <w:sz w:val="22"/>
                <w:szCs w:val="22"/>
              </w:rPr>
              <w:t>) нарушение единообразия в толковании и применении арбитражными судами норм права</w:t>
            </w:r>
          </w:p>
          <w:p w:rsidR="0099334E" w:rsidRPr="00A6466D" w:rsidRDefault="0099334E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73186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="0099334E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>Заявление о пересмотре вступившего в законную силу судебного акта по вновь открывшимся обстоятельствам подается в арбитражный суд в срок (со дня открытия обстоятельств, являющихся основанием для пересмотра судебного акта) не позднее:</w:t>
            </w:r>
          </w:p>
          <w:p w:rsidR="00B7318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>) одного месяца</w:t>
            </w:r>
          </w:p>
          <w:p w:rsidR="00B73186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>) двух месяцев</w:t>
            </w:r>
          </w:p>
          <w:p w:rsidR="00B73186" w:rsidRPr="006E1248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</w:t>
            </w:r>
            <w:r w:rsidR="006E124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трех месяцев</w:t>
            </w:r>
          </w:p>
          <w:p w:rsidR="0099334E" w:rsidRPr="00A6466D" w:rsidRDefault="007B57E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>) шести месяцев</w:t>
            </w:r>
          </w:p>
          <w:p w:rsidR="00B73186" w:rsidRPr="00A6466D" w:rsidRDefault="00B73186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73186" w:rsidRPr="00514AA3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="00B73186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D3F88" w:rsidRPr="00A6466D">
              <w:rPr>
                <w:rFonts w:ascii="Times New Roman" w:hAnsi="Times New Roman"/>
                <w:sz w:val="22"/>
                <w:szCs w:val="22"/>
              </w:rPr>
              <w:t>Компетентными пересматривать принятые арбитражным судом акты в связи с возникновение</w:t>
            </w:r>
            <w:r w:rsidR="007B57ED">
              <w:rPr>
                <w:rFonts w:ascii="Times New Roman" w:hAnsi="Times New Roman"/>
                <w:sz w:val="22"/>
                <w:szCs w:val="22"/>
              </w:rPr>
              <w:t>м новых обстоятельств являются …</w:t>
            </w:r>
            <w:r w:rsidR="007D3F88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3F88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арбитражный </w:t>
            </w:r>
            <w:r w:rsidR="007D3F88" w:rsidRPr="007B57ED">
              <w:rPr>
                <w:rFonts w:ascii="Times New Roman" w:hAnsi="Times New Roman"/>
                <w:sz w:val="22"/>
                <w:szCs w:val="22"/>
              </w:rPr>
              <w:t>суд</w:t>
            </w:r>
            <w:r w:rsidR="007D3F88" w:rsidRPr="00514AA3">
              <w:rPr>
                <w:rFonts w:ascii="Times New Roman" w:hAnsi="Times New Roman"/>
                <w:sz w:val="22"/>
                <w:szCs w:val="22"/>
              </w:rPr>
              <w:t>, принявший акт, котор</w:t>
            </w:r>
            <w:r w:rsidR="00514AA3">
              <w:rPr>
                <w:rFonts w:ascii="Times New Roman" w:hAnsi="Times New Roman"/>
                <w:sz w:val="22"/>
                <w:szCs w:val="22"/>
              </w:rPr>
              <w:t>ый будет, подвергнут пересмотру</w:t>
            </w:r>
          </w:p>
          <w:p w:rsidR="007D3F88" w:rsidRPr="00A6466D" w:rsidRDefault="007D3F88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A37078" w:rsidRPr="00A6466D" w:rsidRDefault="0036084D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7D3F88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37078" w:rsidRPr="00A6466D">
              <w:rPr>
                <w:rFonts w:ascii="Times New Roman" w:hAnsi="Times New Roman"/>
                <w:sz w:val="22"/>
                <w:szCs w:val="22"/>
              </w:rPr>
              <w:t>Кто несет расходы по хранению вещественных доказательств в арбитражном процессе?</w:t>
            </w:r>
          </w:p>
          <w:p w:rsidR="00A37078" w:rsidRPr="00A6466D" w:rsidRDefault="00A37078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37078" w:rsidRPr="00A6466D" w:rsidRDefault="00F26AD8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A37078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Такие расходы распределяются между сторонами;</w:t>
            </w:r>
          </w:p>
          <w:p w:rsidR="00A37078" w:rsidRPr="00A6466D" w:rsidRDefault="00F26AD8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A37078" w:rsidRPr="00A6466D">
              <w:rPr>
                <w:rFonts w:ascii="Times New Roman" w:hAnsi="Times New Roman"/>
                <w:sz w:val="22"/>
                <w:szCs w:val="22"/>
              </w:rPr>
              <w:t>) Эти расходы полностью берет на себя суд;</w:t>
            </w:r>
          </w:p>
          <w:p w:rsidR="007D3F88" w:rsidRPr="00A6466D" w:rsidRDefault="00F26AD8" w:rsidP="007B2BA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A37078" w:rsidRPr="00A6466D">
              <w:rPr>
                <w:rFonts w:ascii="Times New Roman" w:hAnsi="Times New Roman"/>
                <w:sz w:val="22"/>
                <w:szCs w:val="22"/>
              </w:rPr>
              <w:t>) Бремя расходов по хранению возлагается только на ответчика.</w:t>
            </w:r>
          </w:p>
        </w:tc>
        <w:tc>
          <w:tcPr>
            <w:tcW w:w="1139" w:type="dxa"/>
          </w:tcPr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6C12E9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  <w:tr w:rsidR="006C12E9" w:rsidRPr="00A6466D" w:rsidTr="005B6BC8">
        <w:trPr>
          <w:jc w:val="center"/>
        </w:trPr>
        <w:tc>
          <w:tcPr>
            <w:tcW w:w="568" w:type="dxa"/>
          </w:tcPr>
          <w:p w:rsidR="006C12E9" w:rsidRPr="00A6466D" w:rsidRDefault="006C12E9" w:rsidP="006E1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 xml:space="preserve">Тема 15. Исполнительное производство в арбитражном процессе. </w:t>
            </w:r>
          </w:p>
          <w:p w:rsidR="006C12E9" w:rsidRPr="00A6466D" w:rsidRDefault="006C12E9" w:rsidP="00A037DE">
            <w:pPr>
              <w:tabs>
                <w:tab w:val="left" w:pos="708"/>
                <w:tab w:val="right" w:leader="underscore" w:pos="9639"/>
              </w:tabs>
              <w:ind w:firstLine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66D">
              <w:rPr>
                <w:rFonts w:ascii="Times New Roman" w:eastAsia="Times New Roman" w:hAnsi="Times New Roman"/>
                <w:sz w:val="22"/>
                <w:szCs w:val="22"/>
              </w:rPr>
              <w:t>Третейское разбирательство гражданско-правовых споров</w:t>
            </w:r>
          </w:p>
        </w:tc>
        <w:tc>
          <w:tcPr>
            <w:tcW w:w="5954" w:type="dxa"/>
          </w:tcPr>
          <w:p w:rsidR="003C7F3E" w:rsidRPr="00A6466D" w:rsidRDefault="0036084D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>. Дубликат исполнительного листа действует в течение:</w:t>
            </w:r>
            <w:r w:rsidR="005B6B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7F3E" w:rsidRPr="00A6466D" w:rsidRDefault="005B6BC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6AD8">
              <w:rPr>
                <w:rFonts w:ascii="Times New Roman" w:hAnsi="Times New Roman"/>
                <w:sz w:val="22"/>
                <w:szCs w:val="22"/>
              </w:rPr>
              <w:t>а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>) Неограниченный срок действия</w:t>
            </w:r>
          </w:p>
          <w:p w:rsidR="003C7F3E" w:rsidRPr="00A6466D" w:rsidRDefault="005B6BC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6AD8">
              <w:rPr>
                <w:rFonts w:ascii="Times New Roman" w:hAnsi="Times New Roman"/>
                <w:sz w:val="22"/>
                <w:szCs w:val="22"/>
              </w:rPr>
              <w:t>б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>) В течение нового шестимесячного срока</w:t>
            </w:r>
          </w:p>
          <w:p w:rsidR="006C12E9" w:rsidRPr="00A6466D" w:rsidRDefault="005B6BC8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6AD8">
              <w:rPr>
                <w:rFonts w:ascii="Times New Roman" w:hAnsi="Times New Roman"/>
                <w:sz w:val="22"/>
                <w:szCs w:val="22"/>
              </w:rPr>
              <w:t>в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3C7F3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 пределах срока действия первоначально выданного исполнительного листа</w:t>
            </w:r>
          </w:p>
          <w:p w:rsidR="003C7F3E" w:rsidRPr="00A6466D" w:rsidRDefault="003C7F3E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F26AD8" w:rsidRDefault="0036084D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 xml:space="preserve">. Исполнительный лист действителен в течение: </w:t>
            </w:r>
          </w:p>
          <w:p w:rsidR="003C7F3E" w:rsidRPr="00A6466D" w:rsidRDefault="00F26AD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а) 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>6 месяцев</w:t>
            </w:r>
          </w:p>
          <w:p w:rsidR="003C7F3E" w:rsidRPr="00A6466D" w:rsidRDefault="00F26AD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</w:t>
            </w:r>
            <w:r w:rsidR="003C7F3E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3 года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7F3E" w:rsidRPr="00A6466D" w:rsidRDefault="00F26AD8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>) Без срока давности</w:t>
            </w:r>
          </w:p>
          <w:p w:rsidR="003C7F3E" w:rsidRPr="00A6466D" w:rsidRDefault="003C7F3E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66A1" w:rsidRPr="00A6466D" w:rsidRDefault="0036084D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 w:rsidR="003C7F3E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666A1" w:rsidRPr="00A6466D">
              <w:rPr>
                <w:rFonts w:ascii="Times New Roman" w:hAnsi="Times New Roman"/>
                <w:sz w:val="22"/>
                <w:szCs w:val="22"/>
              </w:rPr>
              <w:t>Какая мера ответственности предусмотрена за утрату исполнительного листа, выданного лицу арбитражным судом?</w:t>
            </w:r>
          </w:p>
          <w:p w:rsidR="003666A1" w:rsidRPr="00A6466D" w:rsidRDefault="00F26AD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3666A1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Штраф;</w:t>
            </w:r>
          </w:p>
          <w:p w:rsidR="003666A1" w:rsidRPr="00A6466D" w:rsidRDefault="00F26AD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3666A1" w:rsidRPr="00A6466D">
              <w:rPr>
                <w:rFonts w:ascii="Times New Roman" w:hAnsi="Times New Roman"/>
                <w:sz w:val="22"/>
                <w:szCs w:val="22"/>
              </w:rPr>
              <w:t>) Отстранение от должности;</w:t>
            </w:r>
          </w:p>
          <w:p w:rsidR="003C7F3E" w:rsidRPr="00A6466D" w:rsidRDefault="00F26AD8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666A1" w:rsidRPr="00A6466D">
              <w:rPr>
                <w:rFonts w:ascii="Times New Roman" w:hAnsi="Times New Roman"/>
                <w:sz w:val="22"/>
                <w:szCs w:val="22"/>
              </w:rPr>
              <w:t>) Административное выдворение.</w:t>
            </w:r>
          </w:p>
          <w:p w:rsidR="00CB5A94" w:rsidRPr="00A6466D" w:rsidRDefault="00CB5A94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B5A94" w:rsidRPr="00A6466D" w:rsidRDefault="0036084D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  <w:r w:rsidR="00CB5A94" w:rsidRPr="00A6466D">
              <w:rPr>
                <w:rFonts w:ascii="Times New Roman" w:hAnsi="Times New Roman"/>
                <w:sz w:val="22"/>
                <w:szCs w:val="22"/>
              </w:rPr>
              <w:t>. Какой акт арбитражного судьи является исполнительным документом?</w:t>
            </w:r>
          </w:p>
          <w:p w:rsidR="00CB5A94" w:rsidRPr="00A6466D" w:rsidRDefault="00F26AD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</w:t>
            </w:r>
            <w:r w:rsidR="00CB5A94"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 Судебный приказ;</w:t>
            </w:r>
          </w:p>
          <w:p w:rsidR="00CB5A94" w:rsidRPr="00A6466D" w:rsidRDefault="00F26AD8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CB5A94" w:rsidRPr="00A6466D">
              <w:rPr>
                <w:rFonts w:ascii="Times New Roman" w:hAnsi="Times New Roman"/>
                <w:sz w:val="22"/>
                <w:szCs w:val="22"/>
              </w:rPr>
              <w:t>) Определение;</w:t>
            </w:r>
          </w:p>
          <w:p w:rsidR="00CB5A94" w:rsidRPr="00A6466D" w:rsidRDefault="00F26AD8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E124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CB5A94" w:rsidRPr="00A6466D">
              <w:rPr>
                <w:rFonts w:ascii="Times New Roman" w:hAnsi="Times New Roman"/>
                <w:sz w:val="22"/>
                <w:szCs w:val="22"/>
              </w:rPr>
              <w:t>Поручение о выполнении отдельных процессуальных действий.</w:t>
            </w:r>
          </w:p>
          <w:p w:rsidR="00F578F5" w:rsidRPr="00A6466D" w:rsidRDefault="00F578F5" w:rsidP="006E1248">
            <w:pPr>
              <w:pStyle w:val="ac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D3E93" w:rsidRPr="00A6466D" w:rsidRDefault="0036084D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75</w:t>
            </w:r>
            <w:r w:rsidR="00F578F5" w:rsidRPr="00A64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D3E93" w:rsidRPr="00A6466D">
              <w:rPr>
                <w:rFonts w:ascii="Times New Roman" w:hAnsi="Times New Roman"/>
                <w:sz w:val="22"/>
                <w:szCs w:val="22"/>
              </w:rPr>
              <w:t xml:space="preserve">Исполнительный лист, выданный до вступления в законную силу судебного акта: </w:t>
            </w:r>
          </w:p>
          <w:p w:rsidR="002D3E93" w:rsidRPr="00A6466D" w:rsidRDefault="002D3E93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а) является заведомо ничтожным;</w:t>
            </w:r>
          </w:p>
          <w:p w:rsidR="002D3E93" w:rsidRPr="00A6466D" w:rsidRDefault="002D3E93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б</w:t>
            </w:r>
            <w:r w:rsidRPr="00A646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) является ничтожным, за исключением случаев немедленного исполнения; </w:t>
            </w:r>
          </w:p>
          <w:p w:rsidR="002D3E93" w:rsidRPr="00A6466D" w:rsidRDefault="002D3E93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в) является ничтожным после его признания таковым арбитражным судом;</w:t>
            </w:r>
          </w:p>
          <w:p w:rsidR="00F578F5" w:rsidRPr="00A6466D" w:rsidRDefault="002D3E93" w:rsidP="006E124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66D">
              <w:rPr>
                <w:rFonts w:ascii="Times New Roman" w:hAnsi="Times New Roman"/>
                <w:sz w:val="22"/>
                <w:szCs w:val="22"/>
              </w:rPr>
              <w:t>г) является оспоримым;</w:t>
            </w:r>
          </w:p>
        </w:tc>
        <w:tc>
          <w:tcPr>
            <w:tcW w:w="1139" w:type="dxa"/>
          </w:tcPr>
          <w:p w:rsidR="006C12E9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B958F8" w:rsidRPr="00B958F8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ПК-12</w:t>
            </w:r>
          </w:p>
          <w:p w:rsidR="00B958F8" w:rsidRPr="00A6466D" w:rsidRDefault="00B958F8" w:rsidP="00A037DE">
            <w:pPr>
              <w:keepNext/>
              <w:keepLines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958F8">
              <w:rPr>
                <w:rFonts w:ascii="Times New Roman" w:hAnsi="Times New Roman"/>
                <w:sz w:val="22"/>
                <w:szCs w:val="22"/>
              </w:rPr>
              <w:t>ПК-15</w:t>
            </w:r>
          </w:p>
        </w:tc>
      </w:tr>
    </w:tbl>
    <w:p w:rsidR="00B958F8" w:rsidRDefault="00B958F8" w:rsidP="00A037D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</w:p>
    <w:p w:rsidR="006E1248" w:rsidRDefault="006E1248" w:rsidP="00CA1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706" w:rsidRDefault="00CA1706" w:rsidP="00CA1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555">
        <w:rPr>
          <w:rFonts w:ascii="Times New Roman" w:hAnsi="Times New Roman"/>
          <w:b/>
          <w:sz w:val="24"/>
          <w:szCs w:val="24"/>
        </w:rPr>
        <w:t>КЛЮЧИ К ТЕСТУ</w:t>
      </w:r>
      <w:r w:rsidR="006E1248">
        <w:rPr>
          <w:rFonts w:ascii="Times New Roman" w:hAnsi="Times New Roman"/>
          <w:b/>
          <w:sz w:val="24"/>
          <w:szCs w:val="24"/>
        </w:rPr>
        <w:t>:</w:t>
      </w:r>
    </w:p>
    <w:p w:rsidR="006E1248" w:rsidRDefault="006E1248" w:rsidP="00CA1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723"/>
        <w:gridCol w:w="992"/>
        <w:gridCol w:w="3260"/>
      </w:tblGrid>
      <w:tr w:rsidR="005B6BC8" w:rsidRPr="006E1248" w:rsidTr="005B6BC8">
        <w:tc>
          <w:tcPr>
            <w:tcW w:w="958" w:type="dxa"/>
            <w:shd w:val="clear" w:color="auto" w:fill="auto"/>
          </w:tcPr>
          <w:p w:rsidR="005B6BC8" w:rsidRPr="006E1248" w:rsidRDefault="005B6BC8" w:rsidP="006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248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6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248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992" w:type="dxa"/>
          </w:tcPr>
          <w:p w:rsidR="005B6BC8" w:rsidRPr="006E1248" w:rsidRDefault="005B6BC8" w:rsidP="006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BC8" w:rsidRPr="006E1248" w:rsidRDefault="005B6BC8" w:rsidP="006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eastAsia="Times New Roman" w:hAnsi="Times New Roman"/>
                <w:bCs/>
              </w:rPr>
              <w:t>Арбитражный</w:t>
            </w:r>
            <w:r w:rsidRPr="006E1248">
              <w:rPr>
                <w:rFonts w:ascii="Times New Roman" w:eastAsia="Times New Roman" w:hAnsi="Times New Roman"/>
              </w:rPr>
              <w:t> </w:t>
            </w:r>
            <w:r w:rsidRPr="006E1248">
              <w:rPr>
                <w:rFonts w:ascii="Times New Roman" w:eastAsia="Times New Roman" w:hAnsi="Times New Roman"/>
                <w:bCs/>
              </w:rPr>
              <w:t>процесс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Судебный приказ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Судебное поручение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Подведомственность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Подсудность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 xml:space="preserve">Недееспособных 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Доказывание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E12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E124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Кассационное производство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Обеспечительные меры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Арбитражного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E1248">
              <w:rPr>
                <w:rFonts w:ascii="Times New Roman" w:hAnsi="Times New Roman"/>
                <w:sz w:val="24"/>
                <w:szCs w:val="24"/>
              </w:rPr>
              <w:t>Г</w:t>
            </w: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Арбитражный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Процессуальный срок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Предъявление иска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24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Примирительные процедуры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6BC8" w:rsidRPr="006E1248" w:rsidTr="0006726C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6BC8" w:rsidRPr="006E1248" w:rsidTr="005B6BC8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C8" w:rsidRPr="006E1248" w:rsidTr="005B6BC8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C8" w:rsidRPr="006E1248" w:rsidTr="005B6BC8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C8" w:rsidRPr="006E1248" w:rsidTr="005B6BC8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C8" w:rsidRPr="006E1248" w:rsidTr="005B6BC8">
        <w:tc>
          <w:tcPr>
            <w:tcW w:w="958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3" w:type="dxa"/>
            <w:shd w:val="clear" w:color="auto" w:fill="auto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4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BC8" w:rsidRPr="006E1248" w:rsidRDefault="005B6BC8" w:rsidP="005B6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248" w:rsidRPr="006E1248" w:rsidRDefault="006E1248" w:rsidP="006E1248"/>
    <w:p w:rsidR="005B6BC8" w:rsidRDefault="005B6B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2214" w:rsidRDefault="00DF2214" w:rsidP="00DF221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7757">
        <w:rPr>
          <w:rFonts w:ascii="Times New Roman" w:hAnsi="Times New Roman"/>
          <w:sz w:val="24"/>
          <w:szCs w:val="28"/>
        </w:rPr>
        <w:lastRenderedPageBreak/>
        <w:t>к.ю.н., доцент кафедры ГПП</w:t>
      </w:r>
      <w:r w:rsidRPr="009A7757">
        <w:rPr>
          <w:rFonts w:ascii="Times New Roman" w:hAnsi="Times New Roman"/>
          <w:sz w:val="24"/>
          <w:szCs w:val="28"/>
        </w:rPr>
        <w:tab/>
      </w:r>
      <w:r w:rsidRPr="009A775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018540" cy="62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01" cy="638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П.В. Шумов</w:t>
      </w:r>
    </w:p>
    <w:p w:rsidR="00DF2214" w:rsidRPr="009A7757" w:rsidRDefault="00DF2214" w:rsidP="00DF221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2214" w:rsidRDefault="00DF2214" w:rsidP="00DF2214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кафедры</w:t>
      </w:r>
      <w:r w:rsidRPr="00605CA5">
        <w:rPr>
          <w:rFonts w:ascii="Times New Roman" w:eastAsia="Times New Roman" w:hAnsi="Times New Roman"/>
          <w:sz w:val="24"/>
          <w:szCs w:val="24"/>
        </w:rPr>
        <w:t xml:space="preserve"> Гражданское право и процесс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DF2214" w:rsidRDefault="00DF2214" w:rsidP="00DF2214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Протокол №</w:t>
      </w:r>
      <w:r w:rsidRPr="00A10648">
        <w:rPr>
          <w:rFonts w:ascii="Times New Roman" w:eastAsia="Arial Unicode MS" w:hAnsi="Times New Roman"/>
          <w:color w:val="000000"/>
          <w:sz w:val="24"/>
          <w:szCs w:val="24"/>
        </w:rPr>
        <w:t xml:space="preserve">14 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от «</w:t>
      </w:r>
      <w:r w:rsidRPr="00A10648">
        <w:rPr>
          <w:rFonts w:ascii="Times New Roman" w:eastAsia="Arial Unicode MS" w:hAnsi="Times New Roman"/>
          <w:color w:val="000000"/>
          <w:sz w:val="24"/>
          <w:szCs w:val="24"/>
        </w:rPr>
        <w:t>27</w:t>
      </w:r>
      <w:r w:rsidRPr="005C5EFE">
        <w:rPr>
          <w:rFonts w:ascii="Times New Roman" w:eastAsia="Arial Unicode MS" w:hAnsi="Times New Roman"/>
          <w:color w:val="000000"/>
          <w:sz w:val="24"/>
          <w:szCs w:val="24"/>
        </w:rPr>
        <w:t>» июня</w:t>
      </w:r>
      <w:r w:rsidRPr="003D670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202</w:t>
      </w:r>
      <w:r>
        <w:rPr>
          <w:rFonts w:ascii="Times New Roman" w:eastAsia="Arial Unicode MS" w:hAnsi="Times New Roman"/>
          <w:color w:val="000000"/>
          <w:sz w:val="24"/>
          <w:szCs w:val="24"/>
        </w:rPr>
        <w:t>2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 xml:space="preserve"> года</w:t>
      </w:r>
    </w:p>
    <w:p w:rsidR="00DF2214" w:rsidRPr="00E467F2" w:rsidRDefault="00DF2214" w:rsidP="00DF2214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>Заведующий кафедрой</w:t>
      </w:r>
      <w:r w:rsidR="005B6BC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140672" wp14:editId="7647F098">
            <wp:extent cx="648436" cy="638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пись_ТВ1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0163" cy="6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BC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605CA5">
        <w:rPr>
          <w:rFonts w:ascii="Times New Roman" w:eastAsia="Arial Unicode MS" w:hAnsi="Times New Roman"/>
          <w:color w:val="000000"/>
          <w:sz w:val="24"/>
          <w:szCs w:val="24"/>
        </w:rPr>
        <w:t xml:space="preserve">Т.В. Кивленок </w:t>
      </w:r>
    </w:p>
    <w:p w:rsidR="00DF2214" w:rsidRDefault="00DF2214" w:rsidP="00DF221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214" w:rsidRDefault="00DF2214" w:rsidP="00DF221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2214" w:rsidRPr="005D6101" w:rsidRDefault="00DF2214" w:rsidP="00DF221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DF2214" w:rsidRDefault="00DF2214" w:rsidP="00DF22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F2214" w:rsidRPr="008147C9" w:rsidRDefault="00DF2214" w:rsidP="00DF22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8147C9">
        <w:rPr>
          <w:rFonts w:ascii="Times New Roman" w:eastAsiaTheme="minorHAnsi" w:hAnsi="Times New Roman"/>
          <w:color w:val="000000"/>
          <w:sz w:val="23"/>
          <w:szCs w:val="23"/>
        </w:rPr>
        <w:t xml:space="preserve">Протокол №4 от «30» июня 2022 года </w:t>
      </w:r>
    </w:p>
    <w:p w:rsidR="00DF2214" w:rsidRDefault="00DF2214" w:rsidP="00DF2214">
      <w:pPr>
        <w:keepNext/>
        <w:spacing w:after="0" w:line="240" w:lineRule="auto"/>
      </w:pPr>
      <w:r w:rsidRPr="008147C9">
        <w:rPr>
          <w:rFonts w:ascii="Times New Roman" w:eastAsiaTheme="minorHAnsi" w:hAnsi="Times New Roman"/>
          <w:color w:val="000000"/>
          <w:sz w:val="23"/>
          <w:szCs w:val="23"/>
        </w:rPr>
        <w:t xml:space="preserve">Председатель комиссии </w:t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Pr="008147C9">
        <w:rPr>
          <w:rFonts w:ascii="Times New Roman" w:eastAsiaTheme="minorHAnsi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0E5E55D" wp14:editId="4E9CFB39">
            <wp:extent cx="752458" cy="39517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74" cy="4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Pr="008147C9">
        <w:rPr>
          <w:rFonts w:ascii="Times New Roman" w:eastAsiaTheme="minorHAnsi" w:hAnsi="Times New Roman"/>
          <w:color w:val="000000"/>
          <w:sz w:val="23"/>
          <w:szCs w:val="23"/>
        </w:rPr>
        <w:t>К.Н. Курысев</w:t>
      </w:r>
    </w:p>
    <w:p w:rsidR="0029175D" w:rsidRDefault="0029175D" w:rsidP="00DF2214">
      <w:pPr>
        <w:spacing w:after="0" w:line="240" w:lineRule="auto"/>
        <w:ind w:left="360"/>
      </w:pPr>
    </w:p>
    <w:sectPr w:rsidR="0029175D" w:rsidSect="0029175D"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EC" w:rsidRDefault="00F128EC">
      <w:pPr>
        <w:spacing w:after="0" w:line="240" w:lineRule="auto"/>
      </w:pPr>
      <w:r>
        <w:separator/>
      </w:r>
    </w:p>
  </w:endnote>
  <w:endnote w:type="continuationSeparator" w:id="0">
    <w:p w:rsidR="00F128EC" w:rsidRDefault="00F1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48" w:rsidRDefault="006E1248" w:rsidP="002917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1F84">
      <w:rPr>
        <w:noProof/>
      </w:rPr>
      <w:t>17</w:t>
    </w:r>
    <w:r>
      <w:rPr>
        <w:noProof/>
      </w:rPr>
      <w:fldChar w:fldCharType="end"/>
    </w:r>
  </w:p>
  <w:p w:rsidR="006E1248" w:rsidRDefault="006E12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EC" w:rsidRDefault="00F128EC">
      <w:pPr>
        <w:spacing w:after="0" w:line="240" w:lineRule="auto"/>
      </w:pPr>
      <w:r>
        <w:separator/>
      </w:r>
    </w:p>
  </w:footnote>
  <w:footnote w:type="continuationSeparator" w:id="0">
    <w:p w:rsidR="00F128EC" w:rsidRDefault="00F1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2CE"/>
    <w:multiLevelType w:val="hybridMultilevel"/>
    <w:tmpl w:val="F74A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A96"/>
    <w:multiLevelType w:val="multilevel"/>
    <w:tmpl w:val="F4B08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A74AA3"/>
    <w:multiLevelType w:val="multilevel"/>
    <w:tmpl w:val="1FD6D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7774"/>
    <w:multiLevelType w:val="hybridMultilevel"/>
    <w:tmpl w:val="5D7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A0E"/>
    <w:multiLevelType w:val="hybridMultilevel"/>
    <w:tmpl w:val="64EC30EC"/>
    <w:lvl w:ilvl="0" w:tplc="3F4250B0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274F9"/>
    <w:multiLevelType w:val="hybridMultilevel"/>
    <w:tmpl w:val="D0784B22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72"/>
    <w:multiLevelType w:val="hybridMultilevel"/>
    <w:tmpl w:val="F74A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786"/>
    <w:multiLevelType w:val="hybridMultilevel"/>
    <w:tmpl w:val="2B1E9766"/>
    <w:lvl w:ilvl="0" w:tplc="5652DB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7B1C98"/>
    <w:multiLevelType w:val="multilevel"/>
    <w:tmpl w:val="45202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2F3967"/>
    <w:multiLevelType w:val="hybridMultilevel"/>
    <w:tmpl w:val="A1BA0C30"/>
    <w:lvl w:ilvl="0" w:tplc="08A8624A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D79BD"/>
    <w:multiLevelType w:val="hybridMultilevel"/>
    <w:tmpl w:val="7A02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36223"/>
    <w:multiLevelType w:val="hybridMultilevel"/>
    <w:tmpl w:val="2CAC1604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926E4"/>
    <w:multiLevelType w:val="multilevel"/>
    <w:tmpl w:val="6E1C7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24922"/>
    <w:multiLevelType w:val="hybridMultilevel"/>
    <w:tmpl w:val="6F92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450D9"/>
    <w:multiLevelType w:val="multilevel"/>
    <w:tmpl w:val="A34E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A67A0"/>
    <w:multiLevelType w:val="hybridMultilevel"/>
    <w:tmpl w:val="9074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4A88"/>
    <w:multiLevelType w:val="hybridMultilevel"/>
    <w:tmpl w:val="604C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30F8"/>
    <w:multiLevelType w:val="hybridMultilevel"/>
    <w:tmpl w:val="BE7AFB26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E42463"/>
    <w:multiLevelType w:val="hybridMultilevel"/>
    <w:tmpl w:val="44A4D512"/>
    <w:lvl w:ilvl="0" w:tplc="ABFA12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B54E2"/>
    <w:multiLevelType w:val="hybridMultilevel"/>
    <w:tmpl w:val="5D7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A16"/>
    <w:multiLevelType w:val="hybridMultilevel"/>
    <w:tmpl w:val="1D6862C0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4E4BBC"/>
    <w:multiLevelType w:val="hybridMultilevel"/>
    <w:tmpl w:val="3C34FD04"/>
    <w:lvl w:ilvl="0" w:tplc="9BFA6D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D041A4"/>
    <w:multiLevelType w:val="hybridMultilevel"/>
    <w:tmpl w:val="E026CD0E"/>
    <w:lvl w:ilvl="0" w:tplc="9BFA6DDA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02AA2"/>
    <w:multiLevelType w:val="hybridMultilevel"/>
    <w:tmpl w:val="7E14378C"/>
    <w:lvl w:ilvl="0" w:tplc="7EF60BA0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B75AF"/>
    <w:multiLevelType w:val="hybridMultilevel"/>
    <w:tmpl w:val="3F5AEEAE"/>
    <w:lvl w:ilvl="0" w:tplc="51049792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465D5A"/>
    <w:multiLevelType w:val="hybridMultilevel"/>
    <w:tmpl w:val="FCF4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0032"/>
    <w:multiLevelType w:val="hybridMultilevel"/>
    <w:tmpl w:val="60D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A0AC4"/>
    <w:multiLevelType w:val="hybridMultilevel"/>
    <w:tmpl w:val="0B28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D2659"/>
    <w:multiLevelType w:val="multilevel"/>
    <w:tmpl w:val="6E1C7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521CFE"/>
    <w:multiLevelType w:val="hybridMultilevel"/>
    <w:tmpl w:val="5D564826"/>
    <w:lvl w:ilvl="0" w:tplc="9BFA6DD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BFA6DD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45D468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B5BBE"/>
    <w:multiLevelType w:val="multilevel"/>
    <w:tmpl w:val="564E7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0205827"/>
    <w:multiLevelType w:val="hybridMultilevel"/>
    <w:tmpl w:val="5D7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F0ADA"/>
    <w:multiLevelType w:val="hybridMultilevel"/>
    <w:tmpl w:val="31C49B02"/>
    <w:lvl w:ilvl="0" w:tplc="447469CC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3327FD"/>
    <w:multiLevelType w:val="hybridMultilevel"/>
    <w:tmpl w:val="5138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2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5"/>
  </w:num>
  <w:num w:numId="9">
    <w:abstractNumId w:val="19"/>
  </w:num>
  <w:num w:numId="10">
    <w:abstractNumId w:val="35"/>
  </w:num>
  <w:num w:numId="11">
    <w:abstractNumId w:val="12"/>
  </w:num>
  <w:num w:numId="12">
    <w:abstractNumId w:val="24"/>
  </w:num>
  <w:num w:numId="13">
    <w:abstractNumId w:val="7"/>
  </w:num>
  <w:num w:numId="14">
    <w:abstractNumId w:val="0"/>
  </w:num>
  <w:num w:numId="15">
    <w:abstractNumId w:val="8"/>
  </w:num>
  <w:num w:numId="16">
    <w:abstractNumId w:val="4"/>
  </w:num>
  <w:num w:numId="17">
    <w:abstractNumId w:val="21"/>
  </w:num>
  <w:num w:numId="18">
    <w:abstractNumId w:val="9"/>
  </w:num>
  <w:num w:numId="19">
    <w:abstractNumId w:val="1"/>
  </w:num>
  <w:num w:numId="20">
    <w:abstractNumId w:val="16"/>
  </w:num>
  <w:num w:numId="21">
    <w:abstractNumId w:val="34"/>
  </w:num>
  <w:num w:numId="22">
    <w:abstractNumId w:val="2"/>
  </w:num>
  <w:num w:numId="23">
    <w:abstractNumId w:val="13"/>
  </w:num>
  <w:num w:numId="24">
    <w:abstractNumId w:val="33"/>
  </w:num>
  <w:num w:numId="25">
    <w:abstractNumId w:val="31"/>
  </w:num>
  <w:num w:numId="26">
    <w:abstractNumId w:val="18"/>
  </w:num>
  <w:num w:numId="27">
    <w:abstractNumId w:val="6"/>
  </w:num>
  <w:num w:numId="28">
    <w:abstractNumId w:val="25"/>
  </w:num>
  <w:num w:numId="29">
    <w:abstractNumId w:val="14"/>
  </w:num>
  <w:num w:numId="30">
    <w:abstractNumId w:val="3"/>
  </w:num>
  <w:num w:numId="31">
    <w:abstractNumId w:val="30"/>
  </w:num>
  <w:num w:numId="32">
    <w:abstractNumId w:val="36"/>
  </w:num>
  <w:num w:numId="33">
    <w:abstractNumId w:val="15"/>
  </w:num>
  <w:num w:numId="34">
    <w:abstractNumId w:val="28"/>
  </w:num>
  <w:num w:numId="35">
    <w:abstractNumId w:val="29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3"/>
    <w:rsid w:val="00014F1C"/>
    <w:rsid w:val="00026B92"/>
    <w:rsid w:val="00086C1C"/>
    <w:rsid w:val="000A40D7"/>
    <w:rsid w:val="001A6CFE"/>
    <w:rsid w:val="0028488E"/>
    <w:rsid w:val="0029175D"/>
    <w:rsid w:val="002B5E6D"/>
    <w:rsid w:val="002D3E93"/>
    <w:rsid w:val="002E65B1"/>
    <w:rsid w:val="0036084D"/>
    <w:rsid w:val="003666A1"/>
    <w:rsid w:val="00373EE1"/>
    <w:rsid w:val="00385323"/>
    <w:rsid w:val="003B0400"/>
    <w:rsid w:val="003C7F3E"/>
    <w:rsid w:val="00431417"/>
    <w:rsid w:val="004A24EF"/>
    <w:rsid w:val="004A7B5D"/>
    <w:rsid w:val="004E00D6"/>
    <w:rsid w:val="004F044F"/>
    <w:rsid w:val="00514AA3"/>
    <w:rsid w:val="00533AF0"/>
    <w:rsid w:val="00585283"/>
    <w:rsid w:val="005B083B"/>
    <w:rsid w:val="005B6BC8"/>
    <w:rsid w:val="005C52D5"/>
    <w:rsid w:val="006A22AE"/>
    <w:rsid w:val="006C12E9"/>
    <w:rsid w:val="006E1248"/>
    <w:rsid w:val="006F73DA"/>
    <w:rsid w:val="00710240"/>
    <w:rsid w:val="00712F1F"/>
    <w:rsid w:val="00791AAE"/>
    <w:rsid w:val="007B2BA5"/>
    <w:rsid w:val="007B57ED"/>
    <w:rsid w:val="007D3387"/>
    <w:rsid w:val="007D3F88"/>
    <w:rsid w:val="007E4230"/>
    <w:rsid w:val="007F3A49"/>
    <w:rsid w:val="00813F2F"/>
    <w:rsid w:val="00862041"/>
    <w:rsid w:val="008A025A"/>
    <w:rsid w:val="008A1753"/>
    <w:rsid w:val="008B0B34"/>
    <w:rsid w:val="0095509E"/>
    <w:rsid w:val="0099334E"/>
    <w:rsid w:val="00A037DE"/>
    <w:rsid w:val="00A37078"/>
    <w:rsid w:val="00A6466D"/>
    <w:rsid w:val="00A67590"/>
    <w:rsid w:val="00AF3F0C"/>
    <w:rsid w:val="00B262D3"/>
    <w:rsid w:val="00B3010D"/>
    <w:rsid w:val="00B36E9E"/>
    <w:rsid w:val="00B73186"/>
    <w:rsid w:val="00B958F8"/>
    <w:rsid w:val="00B97524"/>
    <w:rsid w:val="00BD2C74"/>
    <w:rsid w:val="00BF0BD2"/>
    <w:rsid w:val="00BF1F84"/>
    <w:rsid w:val="00C244B3"/>
    <w:rsid w:val="00C6429A"/>
    <w:rsid w:val="00C64612"/>
    <w:rsid w:val="00C7760C"/>
    <w:rsid w:val="00CA1706"/>
    <w:rsid w:val="00CA7BC9"/>
    <w:rsid w:val="00CB5A94"/>
    <w:rsid w:val="00CE4E8C"/>
    <w:rsid w:val="00D7151C"/>
    <w:rsid w:val="00D76C24"/>
    <w:rsid w:val="00D82783"/>
    <w:rsid w:val="00DC01C3"/>
    <w:rsid w:val="00DF2214"/>
    <w:rsid w:val="00E51442"/>
    <w:rsid w:val="00EB7295"/>
    <w:rsid w:val="00ED33E5"/>
    <w:rsid w:val="00F128EC"/>
    <w:rsid w:val="00F13BD8"/>
    <w:rsid w:val="00F26AD8"/>
    <w:rsid w:val="00F578F5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C46F-623D-4A5A-901D-A940463E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1C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C01C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01C3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DC01C3"/>
    <w:rPr>
      <w:rFonts w:ascii="Calibri" w:eastAsia="Times New Roman" w:hAnsi="Calibri" w:cs="Times New Roman"/>
      <w:b/>
      <w:bCs/>
      <w:sz w:val="28"/>
      <w:szCs w:val="28"/>
      <w:lang w:val="x-none"/>
    </w:rPr>
  </w:style>
  <w:style w:type="table" w:styleId="a3">
    <w:name w:val="Table Grid"/>
    <w:basedOn w:val="a1"/>
    <w:uiPriority w:val="59"/>
    <w:rsid w:val="00DC0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C01C3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DC01C3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uiPriority w:val="99"/>
    <w:unhideWhenUsed/>
    <w:rsid w:val="00DC01C3"/>
    <w:pPr>
      <w:spacing w:after="120" w:line="276" w:lineRule="auto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DC01C3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DC01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C01C3"/>
    <w:rPr>
      <w:rFonts w:ascii="Calibri" w:eastAsia="Calibri" w:hAnsi="Calibri" w:cs="Times New Roman"/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DC01C3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01C3"/>
    <w:rPr>
      <w:rFonts w:ascii="Calibri" w:eastAsia="Calibri" w:hAnsi="Calibri" w:cs="Times New Roman"/>
      <w:lang w:val="x-none"/>
    </w:rPr>
  </w:style>
  <w:style w:type="paragraph" w:styleId="ac">
    <w:name w:val="List Paragraph"/>
    <w:basedOn w:val="a"/>
    <w:link w:val="ad"/>
    <w:uiPriority w:val="34"/>
    <w:qFormat/>
    <w:rsid w:val="00DC01C3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C01C3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styleId="ae">
    <w:name w:val="Normal (Web)"/>
    <w:basedOn w:val="a"/>
    <w:uiPriority w:val="99"/>
    <w:rsid w:val="00DC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DC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DC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1C3"/>
    <w:rPr>
      <w:rFonts w:ascii="Segoe UI" w:eastAsia="Calibri" w:hAnsi="Segoe UI" w:cs="Segoe UI"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DC0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862041"/>
    <w:rPr>
      <w:rFonts w:ascii="Calibri" w:eastAsia="Calibri" w:hAnsi="Calibri" w:cs="Times New Roman"/>
    </w:rPr>
  </w:style>
  <w:style w:type="paragraph" w:styleId="af2">
    <w:name w:val="Title"/>
    <w:basedOn w:val="a"/>
    <w:link w:val="af3"/>
    <w:qFormat/>
    <w:rsid w:val="0086204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620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22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343F-A1A2-435B-9893-D6643774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Шумова</dc:creator>
  <cp:keywords/>
  <dc:description/>
  <cp:lastModifiedBy>Константин Н. Курысев</cp:lastModifiedBy>
  <cp:revision>3</cp:revision>
  <dcterms:created xsi:type="dcterms:W3CDTF">2022-11-24T05:49:00Z</dcterms:created>
  <dcterms:modified xsi:type="dcterms:W3CDTF">2022-11-24T05:49:00Z</dcterms:modified>
</cp:coreProperties>
</file>