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F93" w:rsidRDefault="004C012E">
      <w:pPr>
        <w:jc w:val="center"/>
        <w:rPr>
          <w:rFonts w:ascii="Times New Roman" w:eastAsia="Times New Roman" w:hAnsi="Times New Roman" w:cs="Times New Roman"/>
          <w:b/>
          <w:sz w:val="24"/>
          <w:szCs w:val="24"/>
        </w:rPr>
      </w:pPr>
      <w:bookmarkStart w:id="0" w:name="_GoBack"/>
      <w:r w:rsidRPr="004C012E">
        <w:rPr>
          <w:rFonts w:ascii="Times New Roman" w:eastAsia="Times New Roman" w:hAnsi="Times New Roman" w:cs="Times New Roman"/>
          <w:b/>
          <w:noProof/>
          <w:sz w:val="24"/>
          <w:szCs w:val="24"/>
        </w:rPr>
        <w:drawing>
          <wp:inline distT="0" distB="0" distL="0" distR="0">
            <wp:extent cx="5942330" cy="8784771"/>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330" cy="8784771"/>
                    </a:xfrm>
                    <a:prstGeom prst="rect">
                      <a:avLst/>
                    </a:prstGeom>
                    <a:noFill/>
                    <a:ln>
                      <a:noFill/>
                    </a:ln>
                  </pic:spPr>
                </pic:pic>
              </a:graphicData>
            </a:graphic>
          </wp:inline>
        </w:drawing>
      </w:r>
      <w:bookmarkEnd w:id="0"/>
      <w:r>
        <w:br w:type="page"/>
      </w:r>
    </w:p>
    <w:p w:rsidR="00460F93" w:rsidRDefault="004C012E">
      <w:pPr>
        <w:widowControl w:val="0"/>
        <w:pBdr>
          <w:top w:val="nil"/>
          <w:left w:val="nil"/>
          <w:bottom w:val="nil"/>
          <w:right w:val="nil"/>
          <w:between w:val="nil"/>
        </w:pBdr>
        <w:spacing w:after="0" w:line="240" w:lineRule="auto"/>
        <w:ind w:firstLine="4678"/>
        <w:rPr>
          <w:rFonts w:ascii="Times New Roman" w:eastAsia="Times New Roman" w:hAnsi="Times New Roman" w:cs="Times New Roman"/>
          <w:sz w:val="24"/>
          <w:szCs w:val="24"/>
        </w:rPr>
        <w:sectPr w:rsidR="00460F93">
          <w:footerReference w:type="default" r:id="rId9"/>
          <w:pgSz w:w="11909" w:h="16838"/>
          <w:pgMar w:top="1134" w:right="850" w:bottom="1134" w:left="1701" w:header="0" w:footer="454" w:gutter="0"/>
          <w:pgNumType w:start="1"/>
          <w:cols w:space="720"/>
          <w:titlePg/>
        </w:sectPr>
      </w:pPr>
      <w:r w:rsidRPr="004C012E">
        <w:rPr>
          <w:rFonts w:ascii="Times New Roman" w:eastAsia="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-173990</wp:posOffset>
            </wp:positionV>
            <wp:extent cx="5942330" cy="8895171"/>
            <wp:effectExtent l="0" t="0" r="127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2330" cy="8895171"/>
                    </a:xfrm>
                    <a:prstGeom prst="rect">
                      <a:avLst/>
                    </a:prstGeom>
                    <a:noFill/>
                    <a:ln>
                      <a:noFill/>
                    </a:ln>
                  </pic:spPr>
                </pic:pic>
              </a:graphicData>
            </a:graphic>
          </wp:anchor>
        </w:drawing>
      </w:r>
    </w:p>
    <w:p w:rsidR="00460F93" w:rsidRDefault="004C01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ПЕРЕЧЕНЬ КОМПЕТЕНЦИЙ И ПЛАНИРУЕМЫЕ РЕЗУЛЬТАТЫ ОБУЧЕНИЯ</w:t>
      </w:r>
    </w:p>
    <w:p w:rsidR="00460F93" w:rsidRDefault="004C01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УЧЕБНОЙ ДИСЦИПЛИНЕ</w:t>
      </w:r>
    </w:p>
    <w:p w:rsidR="00460F93" w:rsidRDefault="00460F93">
      <w:pPr>
        <w:spacing w:after="0" w:line="240" w:lineRule="auto"/>
        <w:jc w:val="center"/>
        <w:rPr>
          <w:rFonts w:ascii="Times New Roman" w:eastAsia="Times New Roman" w:hAnsi="Times New Roman" w:cs="Times New Roman"/>
          <w:b/>
          <w:sz w:val="24"/>
          <w:szCs w:val="24"/>
        </w:rPr>
      </w:pPr>
    </w:p>
    <w:tbl>
      <w:tblPr>
        <w:tblStyle w:val="affffffffff6"/>
        <w:tblW w:w="8861"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3"/>
        <w:gridCol w:w="3969"/>
        <w:gridCol w:w="2089"/>
      </w:tblGrid>
      <w:tr w:rsidR="00460F93">
        <w:trPr>
          <w:cantSplit/>
          <w:tblHeader/>
        </w:trPr>
        <w:tc>
          <w:tcPr>
            <w:tcW w:w="2803" w:type="dxa"/>
            <w:vAlign w:val="center"/>
          </w:tcPr>
          <w:p w:rsidR="00460F93" w:rsidRDefault="004C012E">
            <w:pPr>
              <w:jc w:val="center"/>
              <w:rPr>
                <w:b/>
                <w:sz w:val="24"/>
                <w:szCs w:val="24"/>
              </w:rPr>
            </w:pPr>
            <w:r>
              <w:rPr>
                <w:b/>
                <w:sz w:val="24"/>
                <w:szCs w:val="24"/>
              </w:rPr>
              <w:t>Формируемые компетенции (код, содержание)</w:t>
            </w:r>
          </w:p>
        </w:tc>
        <w:tc>
          <w:tcPr>
            <w:tcW w:w="3969" w:type="dxa"/>
          </w:tcPr>
          <w:p w:rsidR="00460F93" w:rsidRDefault="004C012E">
            <w:pPr>
              <w:pBdr>
                <w:top w:val="nil"/>
                <w:left w:val="nil"/>
                <w:bottom w:val="nil"/>
                <w:right w:val="nil"/>
                <w:between w:val="nil"/>
              </w:pBdr>
              <w:jc w:val="center"/>
              <w:rPr>
                <w:b/>
                <w:sz w:val="24"/>
                <w:szCs w:val="24"/>
              </w:rPr>
            </w:pPr>
            <w:r>
              <w:rPr>
                <w:b/>
                <w:sz w:val="24"/>
                <w:szCs w:val="24"/>
                <w:highlight w:val="white"/>
              </w:rPr>
              <w:t>Результаты обучения по дисциплине</w:t>
            </w:r>
          </w:p>
        </w:tc>
        <w:tc>
          <w:tcPr>
            <w:tcW w:w="2089" w:type="dxa"/>
            <w:vAlign w:val="center"/>
          </w:tcPr>
          <w:p w:rsidR="00460F93" w:rsidRDefault="004C012E">
            <w:pPr>
              <w:jc w:val="center"/>
              <w:rPr>
                <w:b/>
                <w:sz w:val="24"/>
                <w:szCs w:val="24"/>
              </w:rPr>
            </w:pPr>
            <w:r>
              <w:rPr>
                <w:b/>
                <w:sz w:val="24"/>
                <w:szCs w:val="24"/>
              </w:rPr>
              <w:t xml:space="preserve">Наименование </w:t>
            </w:r>
          </w:p>
          <w:p w:rsidR="00460F93" w:rsidRDefault="004C012E">
            <w:pPr>
              <w:jc w:val="center"/>
              <w:rPr>
                <w:b/>
                <w:sz w:val="24"/>
                <w:szCs w:val="24"/>
              </w:rPr>
            </w:pPr>
            <w:r>
              <w:rPr>
                <w:b/>
                <w:sz w:val="24"/>
                <w:szCs w:val="24"/>
              </w:rPr>
              <w:t xml:space="preserve">оценочного средства </w:t>
            </w:r>
          </w:p>
        </w:tc>
      </w:tr>
      <w:tr w:rsidR="00460F93">
        <w:trPr>
          <w:cantSplit/>
          <w:trHeight w:val="85"/>
          <w:tblHeader/>
        </w:trPr>
        <w:tc>
          <w:tcPr>
            <w:tcW w:w="2803" w:type="dxa"/>
            <w:vMerge w:val="restart"/>
            <w:vAlign w:val="center"/>
          </w:tcPr>
          <w:p w:rsidR="00460F93" w:rsidRDefault="004C012E">
            <w:pPr>
              <w:ind w:left="57"/>
              <w:jc w:val="center"/>
              <w:rPr>
                <w:color w:val="000000"/>
                <w:sz w:val="24"/>
                <w:szCs w:val="24"/>
              </w:rPr>
            </w:pPr>
            <w:r>
              <w:rPr>
                <w:i/>
                <w:color w:val="000000"/>
                <w:sz w:val="24"/>
                <w:szCs w:val="24"/>
              </w:rPr>
              <w:t>ОК 1</w:t>
            </w:r>
            <w:r>
              <w:rPr>
                <w:color w:val="000000"/>
                <w:sz w:val="24"/>
                <w:szCs w:val="24"/>
              </w:rPr>
              <w:t xml:space="preserve"> </w:t>
            </w:r>
          </w:p>
          <w:p w:rsidR="00460F93" w:rsidRDefault="004C012E">
            <w:pPr>
              <w:ind w:left="57"/>
              <w:rPr>
                <w:sz w:val="24"/>
                <w:szCs w:val="24"/>
              </w:rPr>
            </w:pPr>
            <w:r>
              <w:rPr>
                <w:color w:val="000000"/>
                <w:sz w:val="24"/>
                <w:szCs w:val="24"/>
              </w:rPr>
              <w:t>Выбирать способы решения задач профессиональной деятельности применительно к различным контекстам</w:t>
            </w:r>
          </w:p>
        </w:tc>
        <w:tc>
          <w:tcPr>
            <w:tcW w:w="3969" w:type="dxa"/>
            <w:vAlign w:val="center"/>
          </w:tcPr>
          <w:p w:rsidR="00460F93" w:rsidRDefault="004C012E">
            <w:pPr>
              <w:jc w:val="both"/>
              <w:rPr>
                <w:sz w:val="24"/>
                <w:szCs w:val="24"/>
              </w:rPr>
            </w:pPr>
            <w:r>
              <w:rPr>
                <w:sz w:val="24"/>
                <w:szCs w:val="24"/>
              </w:rPr>
              <w:t>Знать контексты профессиональной деятельности</w:t>
            </w:r>
          </w:p>
        </w:tc>
        <w:tc>
          <w:tcPr>
            <w:tcW w:w="2089" w:type="dxa"/>
            <w:vAlign w:val="center"/>
          </w:tcPr>
          <w:p w:rsidR="00460F93" w:rsidRDefault="004C012E">
            <w:pPr>
              <w:jc w:val="center"/>
              <w:rPr>
                <w:sz w:val="22"/>
                <w:szCs w:val="22"/>
              </w:rPr>
            </w:pPr>
            <w:r>
              <w:rPr>
                <w:sz w:val="22"/>
                <w:szCs w:val="22"/>
              </w:rPr>
              <w:t>Тестовые вопросы</w:t>
            </w:r>
          </w:p>
          <w:p w:rsidR="00460F93" w:rsidRDefault="00460F93">
            <w:pPr>
              <w:jc w:val="center"/>
              <w:rPr>
                <w:sz w:val="22"/>
                <w:szCs w:val="22"/>
              </w:rPr>
            </w:pPr>
          </w:p>
        </w:tc>
      </w:tr>
      <w:tr w:rsidR="00460F93">
        <w:trPr>
          <w:cantSplit/>
          <w:trHeight w:val="85"/>
          <w:tblHeader/>
        </w:trPr>
        <w:tc>
          <w:tcPr>
            <w:tcW w:w="2803" w:type="dxa"/>
            <w:vMerge/>
            <w:vAlign w:val="center"/>
          </w:tcPr>
          <w:p w:rsidR="00460F93" w:rsidRDefault="00460F93">
            <w:pPr>
              <w:pBdr>
                <w:top w:val="nil"/>
                <w:left w:val="nil"/>
                <w:bottom w:val="nil"/>
                <w:right w:val="nil"/>
                <w:between w:val="nil"/>
              </w:pBdr>
              <w:spacing w:line="276" w:lineRule="auto"/>
              <w:rPr>
                <w:sz w:val="22"/>
                <w:szCs w:val="22"/>
              </w:rPr>
            </w:pPr>
          </w:p>
        </w:tc>
        <w:tc>
          <w:tcPr>
            <w:tcW w:w="3969" w:type="dxa"/>
            <w:vAlign w:val="center"/>
          </w:tcPr>
          <w:p w:rsidR="00460F93" w:rsidRDefault="004C012E">
            <w:pPr>
              <w:jc w:val="both"/>
              <w:rPr>
                <w:sz w:val="24"/>
                <w:szCs w:val="24"/>
              </w:rPr>
            </w:pPr>
            <w:r>
              <w:rPr>
                <w:sz w:val="24"/>
                <w:szCs w:val="24"/>
              </w:rPr>
              <w:t>Уметь</w:t>
            </w:r>
            <w:r>
              <w:rPr>
                <w:color w:val="000000"/>
                <w:sz w:val="24"/>
                <w:szCs w:val="24"/>
              </w:rPr>
              <w:t xml:space="preserve"> решать задачи профессиональной деятельности применительно к различным контекстам</w:t>
            </w:r>
          </w:p>
        </w:tc>
        <w:tc>
          <w:tcPr>
            <w:tcW w:w="2089" w:type="dxa"/>
            <w:vAlign w:val="center"/>
          </w:tcPr>
          <w:p w:rsidR="00460F93" w:rsidRDefault="004C012E">
            <w:pPr>
              <w:jc w:val="center"/>
              <w:rPr>
                <w:sz w:val="22"/>
                <w:szCs w:val="22"/>
              </w:rPr>
            </w:pPr>
            <w:r>
              <w:rPr>
                <w:sz w:val="22"/>
                <w:szCs w:val="22"/>
              </w:rPr>
              <w:t>Тестовые вопросы,</w:t>
            </w:r>
          </w:p>
          <w:p w:rsidR="00460F93" w:rsidRDefault="004C012E">
            <w:pPr>
              <w:jc w:val="center"/>
              <w:rPr>
                <w:sz w:val="22"/>
                <w:szCs w:val="22"/>
              </w:rPr>
            </w:pPr>
            <w:r>
              <w:rPr>
                <w:sz w:val="22"/>
                <w:szCs w:val="22"/>
              </w:rPr>
              <w:t>Практико-ориентированное задание</w:t>
            </w:r>
          </w:p>
        </w:tc>
      </w:tr>
      <w:tr w:rsidR="00460F93">
        <w:trPr>
          <w:cantSplit/>
          <w:trHeight w:val="85"/>
          <w:tblHeader/>
        </w:trPr>
        <w:tc>
          <w:tcPr>
            <w:tcW w:w="2803" w:type="dxa"/>
            <w:vMerge w:val="restart"/>
            <w:vAlign w:val="center"/>
          </w:tcPr>
          <w:p w:rsidR="00460F93" w:rsidRDefault="004C012E">
            <w:pPr>
              <w:ind w:left="57"/>
              <w:jc w:val="center"/>
              <w:rPr>
                <w:i/>
                <w:color w:val="000000"/>
                <w:sz w:val="24"/>
                <w:szCs w:val="24"/>
              </w:rPr>
            </w:pPr>
            <w:r>
              <w:rPr>
                <w:i/>
                <w:color w:val="000000"/>
                <w:sz w:val="24"/>
                <w:szCs w:val="24"/>
              </w:rPr>
              <w:t>ПК 1.1</w:t>
            </w:r>
          </w:p>
          <w:p w:rsidR="00460F93" w:rsidRDefault="004C012E">
            <w:pPr>
              <w:ind w:left="57"/>
              <w:rPr>
                <w:sz w:val="24"/>
                <w:szCs w:val="24"/>
              </w:rPr>
            </w:pPr>
            <w:r>
              <w:rPr>
                <w:color w:val="000000"/>
                <w:sz w:val="24"/>
                <w:szCs w:val="24"/>
              </w:rPr>
              <w:t>Осуществлять диагностику систем, узлов и механизмов автомобильных двигателей.</w:t>
            </w:r>
          </w:p>
        </w:tc>
        <w:tc>
          <w:tcPr>
            <w:tcW w:w="3969" w:type="dxa"/>
            <w:vAlign w:val="center"/>
          </w:tcPr>
          <w:p w:rsidR="00460F93" w:rsidRDefault="004C012E">
            <w:pPr>
              <w:jc w:val="both"/>
              <w:rPr>
                <w:sz w:val="24"/>
                <w:szCs w:val="24"/>
              </w:rPr>
            </w:pPr>
            <w:r>
              <w:rPr>
                <w:sz w:val="24"/>
                <w:szCs w:val="24"/>
              </w:rPr>
              <w:t xml:space="preserve">Знать устройство </w:t>
            </w:r>
            <w:r>
              <w:rPr>
                <w:color w:val="000000"/>
                <w:sz w:val="24"/>
                <w:szCs w:val="24"/>
              </w:rPr>
              <w:t>систем, узлов и механизмов автомобильных двигателей</w:t>
            </w:r>
          </w:p>
        </w:tc>
        <w:tc>
          <w:tcPr>
            <w:tcW w:w="2089" w:type="dxa"/>
            <w:vAlign w:val="center"/>
          </w:tcPr>
          <w:p w:rsidR="00460F93" w:rsidRDefault="004C012E">
            <w:pPr>
              <w:jc w:val="center"/>
              <w:rPr>
                <w:sz w:val="22"/>
                <w:szCs w:val="22"/>
              </w:rPr>
            </w:pPr>
            <w:r>
              <w:rPr>
                <w:sz w:val="22"/>
                <w:szCs w:val="22"/>
              </w:rPr>
              <w:t>Тестовые вопросы,</w:t>
            </w:r>
          </w:p>
          <w:p w:rsidR="00460F93" w:rsidRDefault="00460F93">
            <w:pPr>
              <w:jc w:val="center"/>
              <w:rPr>
                <w:sz w:val="22"/>
                <w:szCs w:val="22"/>
              </w:rPr>
            </w:pPr>
          </w:p>
        </w:tc>
      </w:tr>
      <w:tr w:rsidR="00460F93">
        <w:trPr>
          <w:cantSplit/>
          <w:trHeight w:val="85"/>
          <w:tblHeader/>
        </w:trPr>
        <w:tc>
          <w:tcPr>
            <w:tcW w:w="2803" w:type="dxa"/>
            <w:vMerge/>
            <w:vAlign w:val="center"/>
          </w:tcPr>
          <w:p w:rsidR="00460F93" w:rsidRDefault="00460F93">
            <w:pPr>
              <w:pBdr>
                <w:top w:val="nil"/>
                <w:left w:val="nil"/>
                <w:bottom w:val="nil"/>
                <w:right w:val="nil"/>
                <w:between w:val="nil"/>
              </w:pBdr>
              <w:spacing w:line="276" w:lineRule="auto"/>
              <w:rPr>
                <w:sz w:val="22"/>
                <w:szCs w:val="22"/>
              </w:rPr>
            </w:pPr>
          </w:p>
        </w:tc>
        <w:tc>
          <w:tcPr>
            <w:tcW w:w="3969" w:type="dxa"/>
            <w:vAlign w:val="center"/>
          </w:tcPr>
          <w:p w:rsidR="00460F93" w:rsidRDefault="004C012E">
            <w:pPr>
              <w:jc w:val="both"/>
              <w:rPr>
                <w:sz w:val="24"/>
                <w:szCs w:val="24"/>
              </w:rPr>
            </w:pPr>
            <w:r>
              <w:rPr>
                <w:sz w:val="24"/>
                <w:szCs w:val="24"/>
              </w:rPr>
              <w:t xml:space="preserve">Уметь </w:t>
            </w:r>
            <w:r>
              <w:rPr>
                <w:color w:val="000000"/>
                <w:sz w:val="24"/>
                <w:szCs w:val="24"/>
              </w:rPr>
              <w:t>осуществлять диагностику систем, узлов и механизмов автомобильных двигателей.</w:t>
            </w:r>
          </w:p>
        </w:tc>
        <w:tc>
          <w:tcPr>
            <w:tcW w:w="2089" w:type="dxa"/>
            <w:vMerge w:val="restart"/>
            <w:vAlign w:val="center"/>
          </w:tcPr>
          <w:p w:rsidR="00460F93" w:rsidRDefault="004C012E">
            <w:pPr>
              <w:jc w:val="center"/>
              <w:rPr>
                <w:sz w:val="22"/>
                <w:szCs w:val="22"/>
              </w:rPr>
            </w:pPr>
            <w:r>
              <w:rPr>
                <w:sz w:val="22"/>
                <w:szCs w:val="22"/>
              </w:rPr>
              <w:t>Тестовые вопросы,</w:t>
            </w:r>
          </w:p>
          <w:p w:rsidR="00460F93" w:rsidRDefault="004C012E">
            <w:pPr>
              <w:jc w:val="center"/>
              <w:rPr>
                <w:sz w:val="22"/>
                <w:szCs w:val="22"/>
              </w:rPr>
            </w:pPr>
            <w:r>
              <w:rPr>
                <w:sz w:val="22"/>
                <w:szCs w:val="22"/>
              </w:rPr>
              <w:t>Практико-ориентированное задание</w:t>
            </w:r>
          </w:p>
        </w:tc>
      </w:tr>
      <w:tr w:rsidR="00460F93">
        <w:trPr>
          <w:cantSplit/>
          <w:trHeight w:val="85"/>
          <w:tblHeader/>
        </w:trPr>
        <w:tc>
          <w:tcPr>
            <w:tcW w:w="2803" w:type="dxa"/>
            <w:vMerge/>
            <w:vAlign w:val="center"/>
          </w:tcPr>
          <w:p w:rsidR="00460F93" w:rsidRDefault="00460F93">
            <w:pPr>
              <w:pBdr>
                <w:top w:val="nil"/>
                <w:left w:val="nil"/>
                <w:bottom w:val="nil"/>
                <w:right w:val="nil"/>
                <w:between w:val="nil"/>
              </w:pBdr>
              <w:spacing w:line="276" w:lineRule="auto"/>
              <w:rPr>
                <w:sz w:val="22"/>
                <w:szCs w:val="22"/>
              </w:rPr>
            </w:pPr>
          </w:p>
        </w:tc>
        <w:tc>
          <w:tcPr>
            <w:tcW w:w="3969" w:type="dxa"/>
            <w:vAlign w:val="center"/>
          </w:tcPr>
          <w:p w:rsidR="00460F93" w:rsidRDefault="004C012E">
            <w:pPr>
              <w:jc w:val="both"/>
              <w:rPr>
                <w:sz w:val="24"/>
                <w:szCs w:val="24"/>
              </w:rPr>
            </w:pPr>
            <w:r>
              <w:rPr>
                <w:sz w:val="24"/>
                <w:szCs w:val="24"/>
              </w:rPr>
              <w:t>Практический опыт</w:t>
            </w:r>
          </w:p>
        </w:tc>
        <w:tc>
          <w:tcPr>
            <w:tcW w:w="2089" w:type="dxa"/>
            <w:vMerge/>
            <w:vAlign w:val="center"/>
          </w:tcPr>
          <w:p w:rsidR="00460F93" w:rsidRDefault="00460F93">
            <w:pPr>
              <w:pBdr>
                <w:top w:val="nil"/>
                <w:left w:val="nil"/>
                <w:bottom w:val="nil"/>
                <w:right w:val="nil"/>
                <w:between w:val="nil"/>
              </w:pBdr>
              <w:spacing w:line="276" w:lineRule="auto"/>
              <w:rPr>
                <w:sz w:val="24"/>
                <w:szCs w:val="24"/>
              </w:rPr>
            </w:pPr>
          </w:p>
        </w:tc>
      </w:tr>
      <w:tr w:rsidR="00460F93">
        <w:trPr>
          <w:cantSplit/>
          <w:trHeight w:val="240"/>
          <w:tblHeader/>
        </w:trPr>
        <w:tc>
          <w:tcPr>
            <w:tcW w:w="2803" w:type="dxa"/>
            <w:vMerge w:val="restart"/>
            <w:vAlign w:val="center"/>
          </w:tcPr>
          <w:p w:rsidR="00460F93" w:rsidRDefault="004C012E">
            <w:pPr>
              <w:pBdr>
                <w:top w:val="nil"/>
                <w:left w:val="nil"/>
                <w:bottom w:val="nil"/>
                <w:right w:val="nil"/>
                <w:between w:val="nil"/>
              </w:pBdr>
              <w:jc w:val="center"/>
              <w:rPr>
                <w:i/>
                <w:color w:val="000000"/>
                <w:sz w:val="24"/>
                <w:szCs w:val="24"/>
              </w:rPr>
            </w:pPr>
            <w:r>
              <w:rPr>
                <w:i/>
                <w:color w:val="000000"/>
                <w:sz w:val="24"/>
                <w:szCs w:val="24"/>
              </w:rPr>
              <w:t>ПК 2.1</w:t>
            </w:r>
          </w:p>
          <w:p w:rsidR="00460F93" w:rsidRDefault="004C012E">
            <w:pPr>
              <w:pBdr>
                <w:top w:val="nil"/>
                <w:left w:val="nil"/>
                <w:bottom w:val="nil"/>
                <w:right w:val="nil"/>
                <w:between w:val="nil"/>
              </w:pBdr>
              <w:rPr>
                <w:sz w:val="24"/>
                <w:szCs w:val="24"/>
              </w:rPr>
            </w:pPr>
            <w:r>
              <w:rPr>
                <w:color w:val="000000"/>
                <w:sz w:val="24"/>
                <w:szCs w:val="24"/>
              </w:rPr>
              <w:t>Осуществлять диагностику электрооборудования и электронных систем автомобилей.</w:t>
            </w:r>
          </w:p>
        </w:tc>
        <w:tc>
          <w:tcPr>
            <w:tcW w:w="3969" w:type="dxa"/>
            <w:tcBorders>
              <w:bottom w:val="single" w:sz="4" w:space="0" w:color="000000"/>
            </w:tcBorders>
            <w:vAlign w:val="center"/>
          </w:tcPr>
          <w:p w:rsidR="00460F93" w:rsidRDefault="004C012E">
            <w:pPr>
              <w:jc w:val="both"/>
              <w:rPr>
                <w:sz w:val="24"/>
                <w:szCs w:val="24"/>
              </w:rPr>
            </w:pPr>
            <w:r>
              <w:rPr>
                <w:sz w:val="24"/>
                <w:szCs w:val="24"/>
              </w:rPr>
              <w:t>Знать устройство</w:t>
            </w:r>
            <w:r>
              <w:rPr>
                <w:color w:val="000000"/>
                <w:sz w:val="24"/>
                <w:szCs w:val="24"/>
              </w:rPr>
              <w:t xml:space="preserve"> электрооборудования и электронных систем автомобилей.</w:t>
            </w:r>
          </w:p>
        </w:tc>
        <w:tc>
          <w:tcPr>
            <w:tcW w:w="2089" w:type="dxa"/>
            <w:tcBorders>
              <w:bottom w:val="single" w:sz="4" w:space="0" w:color="000000"/>
            </w:tcBorders>
            <w:vAlign w:val="center"/>
          </w:tcPr>
          <w:p w:rsidR="00460F93" w:rsidRDefault="004C012E">
            <w:pPr>
              <w:jc w:val="center"/>
              <w:rPr>
                <w:sz w:val="22"/>
                <w:szCs w:val="22"/>
              </w:rPr>
            </w:pPr>
            <w:r>
              <w:rPr>
                <w:sz w:val="22"/>
                <w:szCs w:val="22"/>
              </w:rPr>
              <w:t>Тестовые вопросы,</w:t>
            </w:r>
          </w:p>
          <w:p w:rsidR="00460F93" w:rsidRDefault="00460F93">
            <w:pPr>
              <w:jc w:val="center"/>
              <w:rPr>
                <w:sz w:val="22"/>
                <w:szCs w:val="22"/>
              </w:rPr>
            </w:pPr>
          </w:p>
        </w:tc>
      </w:tr>
      <w:tr w:rsidR="00460F93">
        <w:trPr>
          <w:cantSplit/>
          <w:trHeight w:val="291"/>
          <w:tblHeader/>
        </w:trPr>
        <w:tc>
          <w:tcPr>
            <w:tcW w:w="2803" w:type="dxa"/>
            <w:vMerge/>
            <w:vAlign w:val="center"/>
          </w:tcPr>
          <w:p w:rsidR="00460F93" w:rsidRDefault="00460F93">
            <w:pPr>
              <w:pBdr>
                <w:top w:val="nil"/>
                <w:left w:val="nil"/>
                <w:bottom w:val="nil"/>
                <w:right w:val="nil"/>
                <w:between w:val="nil"/>
              </w:pBdr>
              <w:spacing w:line="276" w:lineRule="auto"/>
              <w:rPr>
                <w:sz w:val="22"/>
                <w:szCs w:val="22"/>
              </w:rPr>
            </w:pPr>
          </w:p>
        </w:tc>
        <w:tc>
          <w:tcPr>
            <w:tcW w:w="3969" w:type="dxa"/>
            <w:tcBorders>
              <w:top w:val="single" w:sz="4" w:space="0" w:color="000000"/>
              <w:bottom w:val="single" w:sz="4" w:space="0" w:color="000000"/>
            </w:tcBorders>
            <w:vAlign w:val="center"/>
          </w:tcPr>
          <w:p w:rsidR="00460F93" w:rsidRDefault="004C012E">
            <w:pPr>
              <w:jc w:val="both"/>
              <w:rPr>
                <w:sz w:val="24"/>
                <w:szCs w:val="24"/>
              </w:rPr>
            </w:pPr>
            <w:r>
              <w:rPr>
                <w:sz w:val="24"/>
                <w:szCs w:val="24"/>
              </w:rPr>
              <w:t xml:space="preserve">Уметь </w:t>
            </w:r>
            <w:r>
              <w:rPr>
                <w:color w:val="000000"/>
                <w:sz w:val="24"/>
                <w:szCs w:val="24"/>
              </w:rPr>
              <w:t>осуществлять диагностику электрооборудования и электронных систем автомобилей.</w:t>
            </w:r>
          </w:p>
        </w:tc>
        <w:tc>
          <w:tcPr>
            <w:tcW w:w="2089" w:type="dxa"/>
            <w:vMerge w:val="restart"/>
            <w:tcBorders>
              <w:top w:val="single" w:sz="4" w:space="0" w:color="000000"/>
            </w:tcBorders>
            <w:vAlign w:val="center"/>
          </w:tcPr>
          <w:p w:rsidR="00460F93" w:rsidRDefault="004C012E">
            <w:pPr>
              <w:jc w:val="center"/>
              <w:rPr>
                <w:sz w:val="22"/>
                <w:szCs w:val="22"/>
              </w:rPr>
            </w:pPr>
            <w:r>
              <w:rPr>
                <w:sz w:val="22"/>
                <w:szCs w:val="22"/>
              </w:rPr>
              <w:t>Тестовые вопросы,</w:t>
            </w:r>
          </w:p>
          <w:p w:rsidR="00460F93" w:rsidRDefault="004C012E">
            <w:pPr>
              <w:jc w:val="center"/>
              <w:rPr>
                <w:sz w:val="22"/>
                <w:szCs w:val="22"/>
              </w:rPr>
            </w:pPr>
            <w:r>
              <w:rPr>
                <w:sz w:val="22"/>
                <w:szCs w:val="22"/>
              </w:rPr>
              <w:t>Практико-ориентированное задание</w:t>
            </w:r>
          </w:p>
        </w:tc>
      </w:tr>
      <w:tr w:rsidR="00460F93">
        <w:trPr>
          <w:cantSplit/>
          <w:trHeight w:val="303"/>
          <w:tblHeader/>
        </w:trPr>
        <w:tc>
          <w:tcPr>
            <w:tcW w:w="2803" w:type="dxa"/>
            <w:vMerge/>
            <w:vAlign w:val="center"/>
          </w:tcPr>
          <w:p w:rsidR="00460F93" w:rsidRDefault="00460F93">
            <w:pPr>
              <w:pBdr>
                <w:top w:val="nil"/>
                <w:left w:val="nil"/>
                <w:bottom w:val="nil"/>
                <w:right w:val="nil"/>
                <w:between w:val="nil"/>
              </w:pBdr>
              <w:spacing w:line="276" w:lineRule="auto"/>
              <w:rPr>
                <w:sz w:val="22"/>
                <w:szCs w:val="22"/>
              </w:rPr>
            </w:pPr>
          </w:p>
        </w:tc>
        <w:tc>
          <w:tcPr>
            <w:tcW w:w="3969" w:type="dxa"/>
            <w:tcBorders>
              <w:top w:val="single" w:sz="4" w:space="0" w:color="000000"/>
            </w:tcBorders>
            <w:vAlign w:val="center"/>
          </w:tcPr>
          <w:p w:rsidR="00460F93" w:rsidRDefault="004C012E">
            <w:pPr>
              <w:jc w:val="both"/>
              <w:rPr>
                <w:sz w:val="24"/>
                <w:szCs w:val="24"/>
              </w:rPr>
            </w:pPr>
            <w:r>
              <w:rPr>
                <w:sz w:val="24"/>
                <w:szCs w:val="24"/>
              </w:rPr>
              <w:t>Практический опыт</w:t>
            </w:r>
          </w:p>
        </w:tc>
        <w:tc>
          <w:tcPr>
            <w:tcW w:w="2089" w:type="dxa"/>
            <w:vMerge/>
            <w:tcBorders>
              <w:top w:val="single" w:sz="4" w:space="0" w:color="000000"/>
            </w:tcBorders>
            <w:vAlign w:val="center"/>
          </w:tcPr>
          <w:p w:rsidR="00460F93" w:rsidRDefault="00460F93">
            <w:pPr>
              <w:pBdr>
                <w:top w:val="nil"/>
                <w:left w:val="nil"/>
                <w:bottom w:val="nil"/>
                <w:right w:val="nil"/>
                <w:between w:val="nil"/>
              </w:pBdr>
              <w:spacing w:line="276" w:lineRule="auto"/>
              <w:rPr>
                <w:sz w:val="24"/>
                <w:szCs w:val="24"/>
              </w:rPr>
            </w:pPr>
          </w:p>
        </w:tc>
      </w:tr>
      <w:tr w:rsidR="00460F93">
        <w:trPr>
          <w:cantSplit/>
          <w:trHeight w:val="240"/>
          <w:tblHeader/>
        </w:trPr>
        <w:tc>
          <w:tcPr>
            <w:tcW w:w="2803" w:type="dxa"/>
            <w:vMerge w:val="restart"/>
            <w:vAlign w:val="center"/>
          </w:tcPr>
          <w:p w:rsidR="00460F93" w:rsidRDefault="004C012E">
            <w:pPr>
              <w:pBdr>
                <w:top w:val="nil"/>
                <w:left w:val="nil"/>
                <w:bottom w:val="nil"/>
                <w:right w:val="nil"/>
                <w:between w:val="nil"/>
              </w:pBdr>
              <w:jc w:val="center"/>
              <w:rPr>
                <w:i/>
                <w:color w:val="000000"/>
                <w:sz w:val="24"/>
                <w:szCs w:val="24"/>
              </w:rPr>
            </w:pPr>
            <w:r>
              <w:rPr>
                <w:i/>
                <w:color w:val="000000"/>
                <w:sz w:val="24"/>
                <w:szCs w:val="24"/>
              </w:rPr>
              <w:t>ПК 2.2</w:t>
            </w:r>
          </w:p>
          <w:p w:rsidR="00460F93" w:rsidRDefault="004C012E">
            <w:pPr>
              <w:pBdr>
                <w:top w:val="nil"/>
                <w:left w:val="nil"/>
                <w:bottom w:val="nil"/>
                <w:right w:val="nil"/>
                <w:between w:val="nil"/>
              </w:pBdr>
              <w:rPr>
                <w:sz w:val="24"/>
                <w:szCs w:val="24"/>
              </w:rPr>
            </w:pPr>
            <w:r>
              <w:rPr>
                <w:color w:val="000000"/>
                <w:sz w:val="24"/>
                <w:szCs w:val="24"/>
              </w:rPr>
              <w:t>Осуществлять техническое обслуживание электрооборудования и электронных систем автомобилей согласно технологической документации.</w:t>
            </w:r>
          </w:p>
        </w:tc>
        <w:tc>
          <w:tcPr>
            <w:tcW w:w="3969" w:type="dxa"/>
            <w:tcBorders>
              <w:bottom w:val="single" w:sz="4" w:space="0" w:color="000000"/>
            </w:tcBorders>
            <w:vAlign w:val="center"/>
          </w:tcPr>
          <w:p w:rsidR="00460F93" w:rsidRDefault="004C012E">
            <w:pPr>
              <w:jc w:val="both"/>
              <w:rPr>
                <w:sz w:val="24"/>
                <w:szCs w:val="24"/>
              </w:rPr>
            </w:pPr>
            <w:r>
              <w:rPr>
                <w:sz w:val="24"/>
                <w:szCs w:val="24"/>
              </w:rPr>
              <w:t xml:space="preserve">Знать устройство </w:t>
            </w:r>
            <w:r>
              <w:rPr>
                <w:color w:val="000000"/>
                <w:sz w:val="24"/>
                <w:szCs w:val="24"/>
              </w:rPr>
              <w:t>электрооборудования и электронных систем автомобилей</w:t>
            </w:r>
          </w:p>
        </w:tc>
        <w:tc>
          <w:tcPr>
            <w:tcW w:w="2089" w:type="dxa"/>
            <w:tcBorders>
              <w:bottom w:val="single" w:sz="4" w:space="0" w:color="000000"/>
            </w:tcBorders>
            <w:vAlign w:val="center"/>
          </w:tcPr>
          <w:p w:rsidR="00460F93" w:rsidRDefault="004C012E">
            <w:pPr>
              <w:jc w:val="center"/>
              <w:rPr>
                <w:sz w:val="22"/>
                <w:szCs w:val="22"/>
              </w:rPr>
            </w:pPr>
            <w:r>
              <w:rPr>
                <w:sz w:val="22"/>
                <w:szCs w:val="22"/>
              </w:rPr>
              <w:t>Тестовые вопросы,</w:t>
            </w:r>
          </w:p>
          <w:p w:rsidR="00460F93" w:rsidRDefault="00460F93">
            <w:pPr>
              <w:jc w:val="center"/>
              <w:rPr>
                <w:sz w:val="22"/>
                <w:szCs w:val="22"/>
              </w:rPr>
            </w:pPr>
          </w:p>
        </w:tc>
      </w:tr>
      <w:tr w:rsidR="00460F93">
        <w:trPr>
          <w:cantSplit/>
          <w:trHeight w:val="247"/>
          <w:tblHeader/>
        </w:trPr>
        <w:tc>
          <w:tcPr>
            <w:tcW w:w="2803" w:type="dxa"/>
            <w:vMerge/>
            <w:vAlign w:val="center"/>
          </w:tcPr>
          <w:p w:rsidR="00460F93" w:rsidRDefault="00460F93">
            <w:pPr>
              <w:pBdr>
                <w:top w:val="nil"/>
                <w:left w:val="nil"/>
                <w:bottom w:val="nil"/>
                <w:right w:val="nil"/>
                <w:between w:val="nil"/>
              </w:pBdr>
              <w:spacing w:line="276" w:lineRule="auto"/>
              <w:rPr>
                <w:sz w:val="22"/>
                <w:szCs w:val="22"/>
              </w:rPr>
            </w:pPr>
          </w:p>
        </w:tc>
        <w:tc>
          <w:tcPr>
            <w:tcW w:w="3969" w:type="dxa"/>
            <w:tcBorders>
              <w:top w:val="single" w:sz="4" w:space="0" w:color="000000"/>
              <w:bottom w:val="single" w:sz="4" w:space="0" w:color="000000"/>
            </w:tcBorders>
            <w:vAlign w:val="center"/>
          </w:tcPr>
          <w:p w:rsidR="00460F93" w:rsidRDefault="004C012E">
            <w:pPr>
              <w:jc w:val="both"/>
              <w:rPr>
                <w:sz w:val="24"/>
                <w:szCs w:val="24"/>
              </w:rPr>
            </w:pPr>
            <w:r>
              <w:rPr>
                <w:sz w:val="24"/>
                <w:szCs w:val="24"/>
              </w:rPr>
              <w:t>Уметь</w:t>
            </w:r>
            <w:r>
              <w:rPr>
                <w:color w:val="000000"/>
                <w:sz w:val="24"/>
                <w:szCs w:val="24"/>
              </w:rPr>
              <w:t xml:space="preserve"> осуществлять техническое обслуживание электрооборудования и электронных систем автомобилей согласно технологической документации.</w:t>
            </w:r>
          </w:p>
        </w:tc>
        <w:tc>
          <w:tcPr>
            <w:tcW w:w="2089" w:type="dxa"/>
            <w:vMerge w:val="restart"/>
            <w:tcBorders>
              <w:top w:val="single" w:sz="4" w:space="0" w:color="000000"/>
            </w:tcBorders>
            <w:vAlign w:val="center"/>
          </w:tcPr>
          <w:p w:rsidR="00460F93" w:rsidRDefault="004C012E">
            <w:pPr>
              <w:jc w:val="center"/>
              <w:rPr>
                <w:sz w:val="22"/>
                <w:szCs w:val="22"/>
              </w:rPr>
            </w:pPr>
            <w:r>
              <w:rPr>
                <w:sz w:val="22"/>
                <w:szCs w:val="22"/>
              </w:rPr>
              <w:t>Тестовые вопросы,</w:t>
            </w:r>
          </w:p>
          <w:p w:rsidR="00460F93" w:rsidRDefault="004C012E">
            <w:pPr>
              <w:jc w:val="center"/>
              <w:rPr>
                <w:sz w:val="22"/>
                <w:szCs w:val="22"/>
              </w:rPr>
            </w:pPr>
            <w:r>
              <w:rPr>
                <w:sz w:val="22"/>
                <w:szCs w:val="22"/>
              </w:rPr>
              <w:t>Практико-ориентированное задание</w:t>
            </w:r>
          </w:p>
        </w:tc>
      </w:tr>
      <w:tr w:rsidR="00460F93">
        <w:trPr>
          <w:cantSplit/>
          <w:trHeight w:val="238"/>
          <w:tblHeader/>
        </w:trPr>
        <w:tc>
          <w:tcPr>
            <w:tcW w:w="2803" w:type="dxa"/>
            <w:vMerge/>
            <w:vAlign w:val="center"/>
          </w:tcPr>
          <w:p w:rsidR="00460F93" w:rsidRDefault="00460F93">
            <w:pPr>
              <w:pBdr>
                <w:top w:val="nil"/>
                <w:left w:val="nil"/>
                <w:bottom w:val="nil"/>
                <w:right w:val="nil"/>
                <w:between w:val="nil"/>
              </w:pBdr>
              <w:spacing w:line="276" w:lineRule="auto"/>
              <w:rPr>
                <w:sz w:val="22"/>
                <w:szCs w:val="22"/>
              </w:rPr>
            </w:pPr>
          </w:p>
        </w:tc>
        <w:tc>
          <w:tcPr>
            <w:tcW w:w="3969" w:type="dxa"/>
            <w:tcBorders>
              <w:top w:val="single" w:sz="4" w:space="0" w:color="000000"/>
            </w:tcBorders>
            <w:vAlign w:val="center"/>
          </w:tcPr>
          <w:p w:rsidR="00460F93" w:rsidRDefault="004C012E">
            <w:pPr>
              <w:jc w:val="both"/>
              <w:rPr>
                <w:sz w:val="24"/>
                <w:szCs w:val="24"/>
              </w:rPr>
            </w:pPr>
            <w:r>
              <w:rPr>
                <w:sz w:val="24"/>
                <w:szCs w:val="24"/>
              </w:rPr>
              <w:t>Практический опыт</w:t>
            </w:r>
          </w:p>
        </w:tc>
        <w:tc>
          <w:tcPr>
            <w:tcW w:w="2089" w:type="dxa"/>
            <w:vMerge/>
            <w:tcBorders>
              <w:top w:val="single" w:sz="4" w:space="0" w:color="000000"/>
            </w:tcBorders>
            <w:vAlign w:val="center"/>
          </w:tcPr>
          <w:p w:rsidR="00460F93" w:rsidRDefault="00460F93">
            <w:pPr>
              <w:pBdr>
                <w:top w:val="nil"/>
                <w:left w:val="nil"/>
                <w:bottom w:val="nil"/>
                <w:right w:val="nil"/>
                <w:between w:val="nil"/>
              </w:pBdr>
              <w:spacing w:line="276" w:lineRule="auto"/>
              <w:rPr>
                <w:sz w:val="24"/>
                <w:szCs w:val="24"/>
              </w:rPr>
            </w:pPr>
          </w:p>
        </w:tc>
      </w:tr>
      <w:tr w:rsidR="00460F93">
        <w:trPr>
          <w:cantSplit/>
          <w:trHeight w:val="240"/>
          <w:tblHeader/>
        </w:trPr>
        <w:tc>
          <w:tcPr>
            <w:tcW w:w="2803" w:type="dxa"/>
            <w:vMerge w:val="restart"/>
            <w:vAlign w:val="center"/>
          </w:tcPr>
          <w:p w:rsidR="00460F93" w:rsidRDefault="004C012E">
            <w:pPr>
              <w:pBdr>
                <w:top w:val="nil"/>
                <w:left w:val="nil"/>
                <w:bottom w:val="nil"/>
                <w:right w:val="nil"/>
                <w:between w:val="nil"/>
              </w:pBdr>
              <w:jc w:val="center"/>
              <w:rPr>
                <w:i/>
                <w:color w:val="000000"/>
                <w:sz w:val="24"/>
                <w:szCs w:val="24"/>
              </w:rPr>
            </w:pPr>
            <w:r>
              <w:rPr>
                <w:i/>
                <w:color w:val="000000"/>
                <w:sz w:val="24"/>
                <w:szCs w:val="24"/>
              </w:rPr>
              <w:t>ПК 2.3</w:t>
            </w:r>
          </w:p>
          <w:p w:rsidR="00460F93" w:rsidRDefault="004C012E">
            <w:pPr>
              <w:pBdr>
                <w:top w:val="nil"/>
                <w:left w:val="nil"/>
                <w:bottom w:val="nil"/>
                <w:right w:val="nil"/>
                <w:between w:val="nil"/>
              </w:pBdr>
              <w:rPr>
                <w:sz w:val="24"/>
                <w:szCs w:val="24"/>
              </w:rPr>
            </w:pPr>
            <w:r>
              <w:rPr>
                <w:color w:val="000000"/>
                <w:sz w:val="24"/>
                <w:szCs w:val="24"/>
              </w:rPr>
              <w:t>Проводить ремонт электрооборудования и электронных систем автомобилей в соответствии с технологической документацией.</w:t>
            </w:r>
          </w:p>
        </w:tc>
        <w:tc>
          <w:tcPr>
            <w:tcW w:w="3969" w:type="dxa"/>
            <w:tcBorders>
              <w:bottom w:val="single" w:sz="4" w:space="0" w:color="000000"/>
            </w:tcBorders>
            <w:vAlign w:val="center"/>
          </w:tcPr>
          <w:p w:rsidR="00460F93" w:rsidRDefault="004C012E">
            <w:pPr>
              <w:jc w:val="both"/>
              <w:rPr>
                <w:sz w:val="24"/>
                <w:szCs w:val="24"/>
              </w:rPr>
            </w:pPr>
            <w:r>
              <w:rPr>
                <w:sz w:val="24"/>
                <w:szCs w:val="24"/>
              </w:rPr>
              <w:t>Знать</w:t>
            </w:r>
            <w:r>
              <w:rPr>
                <w:color w:val="000000"/>
                <w:sz w:val="24"/>
                <w:szCs w:val="24"/>
              </w:rPr>
              <w:t xml:space="preserve"> устройство электрооборудования и электронных систем автомобилей</w:t>
            </w:r>
          </w:p>
        </w:tc>
        <w:tc>
          <w:tcPr>
            <w:tcW w:w="2089" w:type="dxa"/>
            <w:tcBorders>
              <w:bottom w:val="single" w:sz="4" w:space="0" w:color="000000"/>
            </w:tcBorders>
            <w:vAlign w:val="center"/>
          </w:tcPr>
          <w:p w:rsidR="00460F93" w:rsidRDefault="004C012E">
            <w:pPr>
              <w:jc w:val="center"/>
              <w:rPr>
                <w:sz w:val="22"/>
                <w:szCs w:val="22"/>
              </w:rPr>
            </w:pPr>
            <w:r>
              <w:rPr>
                <w:sz w:val="22"/>
                <w:szCs w:val="22"/>
              </w:rPr>
              <w:t>Тестовые вопросы,</w:t>
            </w:r>
          </w:p>
          <w:p w:rsidR="00460F93" w:rsidRDefault="00460F93">
            <w:pPr>
              <w:jc w:val="center"/>
              <w:rPr>
                <w:sz w:val="22"/>
                <w:szCs w:val="22"/>
              </w:rPr>
            </w:pPr>
          </w:p>
        </w:tc>
      </w:tr>
      <w:tr w:rsidR="00460F93">
        <w:trPr>
          <w:cantSplit/>
          <w:trHeight w:val="246"/>
          <w:tblHeader/>
        </w:trPr>
        <w:tc>
          <w:tcPr>
            <w:tcW w:w="2803" w:type="dxa"/>
            <w:vMerge/>
            <w:vAlign w:val="center"/>
          </w:tcPr>
          <w:p w:rsidR="00460F93" w:rsidRDefault="00460F93">
            <w:pPr>
              <w:pBdr>
                <w:top w:val="nil"/>
                <w:left w:val="nil"/>
                <w:bottom w:val="nil"/>
                <w:right w:val="nil"/>
                <w:between w:val="nil"/>
              </w:pBdr>
              <w:spacing w:line="276" w:lineRule="auto"/>
              <w:rPr>
                <w:sz w:val="22"/>
                <w:szCs w:val="22"/>
              </w:rPr>
            </w:pPr>
          </w:p>
        </w:tc>
        <w:tc>
          <w:tcPr>
            <w:tcW w:w="3969" w:type="dxa"/>
            <w:tcBorders>
              <w:top w:val="single" w:sz="4" w:space="0" w:color="000000"/>
              <w:bottom w:val="single" w:sz="4" w:space="0" w:color="000000"/>
            </w:tcBorders>
            <w:vAlign w:val="center"/>
          </w:tcPr>
          <w:p w:rsidR="00460F93" w:rsidRDefault="004C012E">
            <w:pPr>
              <w:jc w:val="both"/>
              <w:rPr>
                <w:sz w:val="24"/>
                <w:szCs w:val="24"/>
              </w:rPr>
            </w:pPr>
            <w:r>
              <w:rPr>
                <w:sz w:val="24"/>
                <w:szCs w:val="24"/>
              </w:rPr>
              <w:t>Уметь</w:t>
            </w:r>
            <w:r>
              <w:rPr>
                <w:color w:val="000000"/>
                <w:sz w:val="24"/>
                <w:szCs w:val="24"/>
              </w:rPr>
              <w:t xml:space="preserve"> проводить ремонт электрооборудования и электронных систем автомобилей в соответствии с технологической документацией.</w:t>
            </w:r>
          </w:p>
        </w:tc>
        <w:tc>
          <w:tcPr>
            <w:tcW w:w="2089" w:type="dxa"/>
            <w:vMerge w:val="restart"/>
            <w:tcBorders>
              <w:top w:val="single" w:sz="4" w:space="0" w:color="000000"/>
            </w:tcBorders>
            <w:vAlign w:val="center"/>
          </w:tcPr>
          <w:p w:rsidR="00460F93" w:rsidRDefault="004C012E">
            <w:pPr>
              <w:jc w:val="center"/>
              <w:rPr>
                <w:sz w:val="22"/>
                <w:szCs w:val="22"/>
              </w:rPr>
            </w:pPr>
            <w:r>
              <w:rPr>
                <w:sz w:val="22"/>
                <w:szCs w:val="22"/>
              </w:rPr>
              <w:t>Тестовые вопросы,</w:t>
            </w:r>
          </w:p>
          <w:p w:rsidR="00460F93" w:rsidRDefault="004C012E">
            <w:pPr>
              <w:jc w:val="center"/>
              <w:rPr>
                <w:sz w:val="22"/>
                <w:szCs w:val="22"/>
              </w:rPr>
            </w:pPr>
            <w:r>
              <w:rPr>
                <w:sz w:val="22"/>
                <w:szCs w:val="22"/>
              </w:rPr>
              <w:t>Практико-ориентированное задание</w:t>
            </w:r>
          </w:p>
        </w:tc>
      </w:tr>
      <w:tr w:rsidR="00460F93">
        <w:trPr>
          <w:cantSplit/>
          <w:trHeight w:val="298"/>
          <w:tblHeader/>
        </w:trPr>
        <w:tc>
          <w:tcPr>
            <w:tcW w:w="2803" w:type="dxa"/>
            <w:vMerge/>
            <w:vAlign w:val="center"/>
          </w:tcPr>
          <w:p w:rsidR="00460F93" w:rsidRDefault="00460F93">
            <w:pPr>
              <w:pBdr>
                <w:top w:val="nil"/>
                <w:left w:val="nil"/>
                <w:bottom w:val="nil"/>
                <w:right w:val="nil"/>
                <w:between w:val="nil"/>
              </w:pBdr>
              <w:spacing w:line="276" w:lineRule="auto"/>
              <w:rPr>
                <w:sz w:val="22"/>
                <w:szCs w:val="22"/>
              </w:rPr>
            </w:pPr>
          </w:p>
        </w:tc>
        <w:tc>
          <w:tcPr>
            <w:tcW w:w="3969" w:type="dxa"/>
            <w:tcBorders>
              <w:top w:val="single" w:sz="4" w:space="0" w:color="000000"/>
            </w:tcBorders>
            <w:vAlign w:val="center"/>
          </w:tcPr>
          <w:p w:rsidR="00460F93" w:rsidRDefault="004C012E">
            <w:pPr>
              <w:jc w:val="both"/>
              <w:rPr>
                <w:sz w:val="24"/>
                <w:szCs w:val="24"/>
              </w:rPr>
            </w:pPr>
            <w:r>
              <w:rPr>
                <w:sz w:val="24"/>
                <w:szCs w:val="24"/>
              </w:rPr>
              <w:t>Практический опыт</w:t>
            </w:r>
          </w:p>
        </w:tc>
        <w:tc>
          <w:tcPr>
            <w:tcW w:w="2089" w:type="dxa"/>
            <w:vMerge/>
            <w:tcBorders>
              <w:top w:val="single" w:sz="4" w:space="0" w:color="000000"/>
            </w:tcBorders>
            <w:vAlign w:val="center"/>
          </w:tcPr>
          <w:p w:rsidR="00460F93" w:rsidRDefault="00460F93">
            <w:pPr>
              <w:pBdr>
                <w:top w:val="nil"/>
                <w:left w:val="nil"/>
                <w:bottom w:val="nil"/>
                <w:right w:val="nil"/>
                <w:between w:val="nil"/>
              </w:pBdr>
              <w:spacing w:line="276" w:lineRule="auto"/>
              <w:rPr>
                <w:sz w:val="24"/>
                <w:szCs w:val="24"/>
              </w:rPr>
            </w:pPr>
          </w:p>
        </w:tc>
      </w:tr>
      <w:tr w:rsidR="00460F93">
        <w:trPr>
          <w:cantSplit/>
          <w:trHeight w:val="258"/>
          <w:tblHeader/>
        </w:trPr>
        <w:tc>
          <w:tcPr>
            <w:tcW w:w="2803" w:type="dxa"/>
            <w:vMerge w:val="restart"/>
            <w:vAlign w:val="center"/>
          </w:tcPr>
          <w:p w:rsidR="00460F93" w:rsidRDefault="004C012E">
            <w:pPr>
              <w:pBdr>
                <w:top w:val="nil"/>
                <w:left w:val="nil"/>
                <w:bottom w:val="nil"/>
                <w:right w:val="nil"/>
                <w:between w:val="nil"/>
              </w:pBdr>
              <w:jc w:val="center"/>
              <w:rPr>
                <w:i/>
                <w:color w:val="000000"/>
                <w:sz w:val="24"/>
                <w:szCs w:val="24"/>
              </w:rPr>
            </w:pPr>
            <w:r>
              <w:rPr>
                <w:i/>
                <w:color w:val="000000"/>
                <w:sz w:val="24"/>
                <w:szCs w:val="24"/>
              </w:rPr>
              <w:t>ПК 6.3</w:t>
            </w:r>
          </w:p>
          <w:p w:rsidR="00460F93" w:rsidRDefault="004C012E">
            <w:pPr>
              <w:pBdr>
                <w:top w:val="nil"/>
                <w:left w:val="nil"/>
                <w:bottom w:val="nil"/>
                <w:right w:val="nil"/>
                <w:between w:val="nil"/>
              </w:pBdr>
              <w:rPr>
                <w:sz w:val="24"/>
                <w:szCs w:val="24"/>
              </w:rPr>
            </w:pPr>
            <w:r>
              <w:rPr>
                <w:color w:val="000000"/>
                <w:sz w:val="24"/>
                <w:szCs w:val="24"/>
              </w:rPr>
              <w:t>Владеть методикой тюнинга автомобиля</w:t>
            </w:r>
          </w:p>
        </w:tc>
        <w:tc>
          <w:tcPr>
            <w:tcW w:w="3969" w:type="dxa"/>
            <w:tcBorders>
              <w:bottom w:val="single" w:sz="4" w:space="0" w:color="000000"/>
            </w:tcBorders>
            <w:vAlign w:val="center"/>
          </w:tcPr>
          <w:p w:rsidR="00460F93" w:rsidRDefault="004C012E">
            <w:pPr>
              <w:jc w:val="both"/>
              <w:rPr>
                <w:sz w:val="24"/>
                <w:szCs w:val="24"/>
              </w:rPr>
            </w:pPr>
            <w:r>
              <w:rPr>
                <w:sz w:val="24"/>
                <w:szCs w:val="24"/>
              </w:rPr>
              <w:t>Знать</w:t>
            </w:r>
            <w:r>
              <w:rPr>
                <w:color w:val="000000"/>
                <w:sz w:val="24"/>
                <w:szCs w:val="24"/>
              </w:rPr>
              <w:t xml:space="preserve"> методику тюнинга автомобиля</w:t>
            </w:r>
          </w:p>
        </w:tc>
        <w:tc>
          <w:tcPr>
            <w:tcW w:w="2089" w:type="dxa"/>
            <w:tcBorders>
              <w:bottom w:val="single" w:sz="4" w:space="0" w:color="000000"/>
            </w:tcBorders>
            <w:vAlign w:val="center"/>
          </w:tcPr>
          <w:p w:rsidR="00460F93" w:rsidRDefault="004C012E">
            <w:pPr>
              <w:jc w:val="center"/>
              <w:rPr>
                <w:sz w:val="22"/>
                <w:szCs w:val="22"/>
              </w:rPr>
            </w:pPr>
            <w:r>
              <w:rPr>
                <w:sz w:val="22"/>
                <w:szCs w:val="22"/>
              </w:rPr>
              <w:t>Тестовые вопросы,</w:t>
            </w:r>
          </w:p>
        </w:tc>
      </w:tr>
      <w:tr w:rsidR="00460F93">
        <w:trPr>
          <w:cantSplit/>
          <w:trHeight w:val="240"/>
          <w:tblHeader/>
        </w:trPr>
        <w:tc>
          <w:tcPr>
            <w:tcW w:w="2803" w:type="dxa"/>
            <w:vMerge/>
            <w:vAlign w:val="center"/>
          </w:tcPr>
          <w:p w:rsidR="00460F93" w:rsidRDefault="00460F93">
            <w:pPr>
              <w:pBdr>
                <w:top w:val="nil"/>
                <w:left w:val="nil"/>
                <w:bottom w:val="nil"/>
                <w:right w:val="nil"/>
                <w:between w:val="nil"/>
              </w:pBdr>
              <w:spacing w:line="276" w:lineRule="auto"/>
              <w:rPr>
                <w:sz w:val="22"/>
                <w:szCs w:val="22"/>
              </w:rPr>
            </w:pPr>
          </w:p>
        </w:tc>
        <w:tc>
          <w:tcPr>
            <w:tcW w:w="3969" w:type="dxa"/>
            <w:tcBorders>
              <w:top w:val="single" w:sz="4" w:space="0" w:color="000000"/>
              <w:bottom w:val="single" w:sz="4" w:space="0" w:color="000000"/>
            </w:tcBorders>
            <w:vAlign w:val="center"/>
          </w:tcPr>
          <w:p w:rsidR="00460F93" w:rsidRDefault="004C012E">
            <w:pPr>
              <w:jc w:val="both"/>
              <w:rPr>
                <w:sz w:val="24"/>
                <w:szCs w:val="24"/>
              </w:rPr>
            </w:pPr>
            <w:r>
              <w:rPr>
                <w:sz w:val="24"/>
                <w:szCs w:val="24"/>
              </w:rPr>
              <w:t>Уметь проводить тюнинг автомобиля.</w:t>
            </w:r>
          </w:p>
        </w:tc>
        <w:tc>
          <w:tcPr>
            <w:tcW w:w="2089" w:type="dxa"/>
            <w:vMerge w:val="restart"/>
            <w:tcBorders>
              <w:top w:val="single" w:sz="4" w:space="0" w:color="000000"/>
            </w:tcBorders>
            <w:vAlign w:val="center"/>
          </w:tcPr>
          <w:p w:rsidR="00460F93" w:rsidRDefault="004C012E">
            <w:pPr>
              <w:jc w:val="center"/>
              <w:rPr>
                <w:sz w:val="22"/>
                <w:szCs w:val="22"/>
              </w:rPr>
            </w:pPr>
            <w:r>
              <w:rPr>
                <w:sz w:val="22"/>
                <w:szCs w:val="22"/>
              </w:rPr>
              <w:t>Тестовые вопросы,</w:t>
            </w:r>
          </w:p>
          <w:p w:rsidR="00460F93" w:rsidRDefault="004C012E">
            <w:pPr>
              <w:jc w:val="center"/>
              <w:rPr>
                <w:sz w:val="22"/>
                <w:szCs w:val="22"/>
              </w:rPr>
            </w:pPr>
            <w:r>
              <w:rPr>
                <w:sz w:val="22"/>
                <w:szCs w:val="22"/>
              </w:rPr>
              <w:t>Практико-ориентированное задание</w:t>
            </w:r>
          </w:p>
        </w:tc>
      </w:tr>
      <w:tr w:rsidR="00460F93">
        <w:trPr>
          <w:cantSplit/>
          <w:trHeight w:val="300"/>
          <w:tblHeader/>
        </w:trPr>
        <w:tc>
          <w:tcPr>
            <w:tcW w:w="2803" w:type="dxa"/>
            <w:vMerge/>
            <w:vAlign w:val="center"/>
          </w:tcPr>
          <w:p w:rsidR="00460F93" w:rsidRDefault="00460F93">
            <w:pPr>
              <w:pBdr>
                <w:top w:val="nil"/>
                <w:left w:val="nil"/>
                <w:bottom w:val="nil"/>
                <w:right w:val="nil"/>
                <w:between w:val="nil"/>
              </w:pBdr>
              <w:spacing w:line="276" w:lineRule="auto"/>
              <w:rPr>
                <w:sz w:val="22"/>
                <w:szCs w:val="22"/>
              </w:rPr>
            </w:pPr>
          </w:p>
        </w:tc>
        <w:tc>
          <w:tcPr>
            <w:tcW w:w="3969" w:type="dxa"/>
            <w:tcBorders>
              <w:top w:val="single" w:sz="4" w:space="0" w:color="000000"/>
            </w:tcBorders>
            <w:vAlign w:val="center"/>
          </w:tcPr>
          <w:p w:rsidR="00460F93" w:rsidRDefault="004C012E">
            <w:pPr>
              <w:jc w:val="both"/>
              <w:rPr>
                <w:sz w:val="24"/>
                <w:szCs w:val="24"/>
              </w:rPr>
            </w:pPr>
            <w:r>
              <w:rPr>
                <w:sz w:val="24"/>
                <w:szCs w:val="24"/>
              </w:rPr>
              <w:t>Практический опыт</w:t>
            </w:r>
          </w:p>
        </w:tc>
        <w:tc>
          <w:tcPr>
            <w:tcW w:w="2089" w:type="dxa"/>
            <w:vMerge/>
            <w:tcBorders>
              <w:top w:val="single" w:sz="4" w:space="0" w:color="000000"/>
            </w:tcBorders>
            <w:vAlign w:val="center"/>
          </w:tcPr>
          <w:p w:rsidR="00460F93" w:rsidRDefault="00460F93">
            <w:pPr>
              <w:pBdr>
                <w:top w:val="nil"/>
                <w:left w:val="nil"/>
                <w:bottom w:val="nil"/>
                <w:right w:val="nil"/>
                <w:between w:val="nil"/>
              </w:pBdr>
              <w:spacing w:line="276" w:lineRule="auto"/>
              <w:rPr>
                <w:sz w:val="24"/>
                <w:szCs w:val="24"/>
              </w:rPr>
            </w:pPr>
          </w:p>
        </w:tc>
      </w:tr>
    </w:tbl>
    <w:p w:rsidR="00460F93" w:rsidRDefault="00460F93">
      <w:pPr>
        <w:rPr>
          <w:rFonts w:ascii="Times New Roman" w:eastAsia="Times New Roman" w:hAnsi="Times New Roman" w:cs="Times New Roman"/>
          <w:b/>
          <w:sz w:val="24"/>
          <w:szCs w:val="24"/>
        </w:rPr>
      </w:pPr>
    </w:p>
    <w:p w:rsidR="00460F93" w:rsidRDefault="004C01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ОЦЕНОЧНЫЕ СРЕДСТВА ДЛЯ ТЕКУЩЕГО КОНТРОЛЯ ЗНАНИЙ ПО УЧЕБНОЙ ДИСЦИПЛИНЕ</w:t>
      </w:r>
    </w:p>
    <w:p w:rsidR="00460F93" w:rsidRDefault="004C01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Рейтинг-контроль 1</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Каковы особенности измерения сопротивлений амперметром и вольтметром?</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Что такое омметр?</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Что такое </w:t>
      </w:r>
      <w:proofErr w:type="gramStart"/>
      <w:r>
        <w:rPr>
          <w:rFonts w:ascii="Times New Roman" w:eastAsia="Times New Roman" w:hAnsi="Times New Roman" w:cs="Times New Roman"/>
          <w:color w:val="000000"/>
          <w:sz w:val="24"/>
          <w:szCs w:val="24"/>
        </w:rPr>
        <w:t>вольт-амперная</w:t>
      </w:r>
      <w:proofErr w:type="gramEnd"/>
      <w:r>
        <w:rPr>
          <w:rFonts w:ascii="Times New Roman" w:eastAsia="Times New Roman" w:hAnsi="Times New Roman" w:cs="Times New Roman"/>
          <w:color w:val="000000"/>
          <w:sz w:val="24"/>
          <w:szCs w:val="24"/>
        </w:rPr>
        <w:t xml:space="preserve"> характеристика двухполюсника?</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Каковы параметры активных двухполюсников?</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Как определить погрешность измерения?</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Что такое элект</w:t>
      </w:r>
      <w:r>
        <w:rPr>
          <w:rFonts w:ascii="Times New Roman" w:eastAsia="Times New Roman" w:hAnsi="Times New Roman" w:cs="Times New Roman"/>
          <w:color w:val="000000"/>
          <w:sz w:val="24"/>
          <w:szCs w:val="24"/>
        </w:rPr>
        <w:t>рическое сопротивление?</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Какими параметрами характеризуется синусоидальный ток?</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Каково соотношение между амплитудным и действующим значениями величин, изменяющихся по синусоидальному закону?</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Как величина индуктивного и емкостного реактивных сопроти</w:t>
      </w:r>
      <w:r>
        <w:rPr>
          <w:rFonts w:ascii="Times New Roman" w:eastAsia="Times New Roman" w:hAnsi="Times New Roman" w:cs="Times New Roman"/>
          <w:color w:val="000000"/>
          <w:sz w:val="24"/>
          <w:szCs w:val="24"/>
        </w:rPr>
        <w:t>влений зависит от частоты питающего напряжения?</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Как определяют активное, реактивное и полное сопротивления цепи, содержащей несколько последовательно включенных элементов?</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Что понимается под независимым контуром?</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Что такое контурный ток?</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 чем заключается отличие сложных цепей от простых?</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По каким правилам формируются матрицы системы алгебраических уравнений для расчета сложных цепей?</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чем заключается сущность метода наложений для расчета сложных электрических цепей?</w:t>
      </w:r>
    </w:p>
    <w:p w:rsidR="00460F93" w:rsidRDefault="00460F9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0F93" w:rsidRDefault="004C01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Рейтинг-</w:t>
      </w:r>
      <w:r>
        <w:rPr>
          <w:rFonts w:ascii="Times New Roman" w:eastAsia="Times New Roman" w:hAnsi="Times New Roman" w:cs="Times New Roman"/>
          <w:b/>
          <w:sz w:val="24"/>
          <w:szCs w:val="24"/>
        </w:rPr>
        <w:t>контроль 2</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Что такое фазное и линейное напряжения трехфазной электрической цепи?</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Что такое фаза трехфазной электрической цепи?</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Каково соотношение между фазами в трехфазной электрической цепи?</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Какие функции играет нейтральный провод трехфазной э</w:t>
      </w:r>
      <w:r>
        <w:rPr>
          <w:rFonts w:ascii="Times New Roman" w:eastAsia="Times New Roman" w:hAnsi="Times New Roman" w:cs="Times New Roman"/>
          <w:color w:val="000000"/>
          <w:sz w:val="24"/>
          <w:szCs w:val="24"/>
        </w:rPr>
        <w:t>лектрической цепи?</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Как определить мощность приемника трехфазной электрической цепи?</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Как связаны между собой линейные и фазные напряжения для симметричной трехфазной электрической цепи?</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Какие факторы определяют цвет испускаемого света светодиода?</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В чем заключается принципиальное различие между светом, испускаемым обычной лампой накаливания и от светодиода?</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Как получить светодиод, испускающий белый свет?</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Как рассчитать величину сопротивления защитного резистора, устанавливаемого в цепь со с</w:t>
      </w:r>
      <w:r>
        <w:rPr>
          <w:rFonts w:ascii="Times New Roman" w:eastAsia="Times New Roman" w:hAnsi="Times New Roman" w:cs="Times New Roman"/>
          <w:color w:val="000000"/>
          <w:sz w:val="24"/>
          <w:szCs w:val="24"/>
        </w:rPr>
        <w:t>ветодиодом?</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От каких параметров зависит долговечность светодиода?</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Какой полупроводник является с</w:t>
      </w:r>
      <w:r>
        <w:rPr>
          <w:color w:val="000000"/>
          <w:sz w:val="24"/>
          <w:szCs w:val="24"/>
        </w:rPr>
        <w:t>амым распространенным в природе?</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Какие материалы относятся к полупроводниковым?</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Что такое донорная и акцепторная проводимость?</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Что такое p-n-переход?</w:t>
      </w:r>
    </w:p>
    <w:p w:rsidR="00460F93" w:rsidRDefault="00460F9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0F93" w:rsidRDefault="004C01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Рейтинг-контроль 3</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Как действует фотодиод?</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 каких элементов состоит оптическая пара?</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Что такое </w:t>
      </w:r>
      <w:proofErr w:type="spellStart"/>
      <w:r>
        <w:rPr>
          <w:rFonts w:ascii="Times New Roman" w:eastAsia="Times New Roman" w:hAnsi="Times New Roman" w:cs="Times New Roman"/>
          <w:color w:val="000000"/>
          <w:sz w:val="24"/>
          <w:szCs w:val="24"/>
        </w:rPr>
        <w:t>темновой</w:t>
      </w:r>
      <w:proofErr w:type="spellEnd"/>
      <w:r>
        <w:rPr>
          <w:rFonts w:ascii="Times New Roman" w:eastAsia="Times New Roman" w:hAnsi="Times New Roman" w:cs="Times New Roman"/>
          <w:color w:val="000000"/>
          <w:sz w:val="24"/>
          <w:szCs w:val="24"/>
        </w:rPr>
        <w:t xml:space="preserve"> ток фотодиода?</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Чем отличается фоторезистор от фототранзистора?</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 каких элементов состоит транзистор?</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 каких элементов состоит микросхема?</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Для каких целей используются диоды?</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Для каких целей используются транзисторы?</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Какие виды транзисторов существуют?</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color w:val="000000"/>
          <w:sz w:val="24"/>
          <w:szCs w:val="24"/>
        </w:rPr>
        <w:t>Что учитывает степень интеграции микросхемы?</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Что понимается под инвертированием эле</w:t>
      </w:r>
      <w:r>
        <w:rPr>
          <w:rFonts w:ascii="Times New Roman" w:eastAsia="Times New Roman" w:hAnsi="Times New Roman" w:cs="Times New Roman"/>
          <w:color w:val="000000"/>
          <w:sz w:val="24"/>
          <w:szCs w:val="24"/>
        </w:rPr>
        <w:t>ктрического тока?</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Для каких целей ставится трансформатор на входе в выпрямительное устройство?</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Какие фильтры используются в выпрямительных устройствах?</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 каких элементов состоит выпрямительное устройство?</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Как возникает пульсация напряжений</w:t>
      </w:r>
      <w:r>
        <w:rPr>
          <w:rFonts w:ascii="Times New Roman" w:eastAsia="Times New Roman" w:hAnsi="Times New Roman" w:cs="Times New Roman"/>
          <w:color w:val="000000"/>
          <w:sz w:val="24"/>
          <w:szCs w:val="24"/>
        </w:rPr>
        <w:t xml:space="preserve"> при работе выпрямительных устройств?</w:t>
      </w:r>
    </w:p>
    <w:p w:rsidR="00460F93" w:rsidRDefault="00460F9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0F93" w:rsidRDefault="004C012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знаний, согласно «Положению о рейтинговой системе комплексной оценки знаний студентов в ВлГУ» (далее Положение) в рамках изучения дисциплины «Электротехника и электроника» предполагает ответы на билет</w:t>
      </w:r>
      <w:r>
        <w:rPr>
          <w:rFonts w:ascii="Times New Roman" w:eastAsia="Times New Roman" w:hAnsi="Times New Roman" w:cs="Times New Roman"/>
          <w:sz w:val="24"/>
          <w:szCs w:val="24"/>
        </w:rPr>
        <w:t>ы с вопросами.</w:t>
      </w:r>
    </w:p>
    <w:p w:rsidR="00460F93" w:rsidRDefault="004C012E">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 текущего контроля знаний студентов</w:t>
      </w:r>
    </w:p>
    <w:tbl>
      <w:tblPr>
        <w:tblStyle w:val="affffffffff7"/>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111"/>
      </w:tblGrid>
      <w:tr w:rsidR="00460F93">
        <w:trPr>
          <w:tblHeader/>
        </w:trPr>
        <w:tc>
          <w:tcPr>
            <w:tcW w:w="5495" w:type="dxa"/>
            <w:shd w:val="clear" w:color="auto" w:fill="FFFFFF"/>
          </w:tcPr>
          <w:p w:rsidR="00460F93" w:rsidRDefault="004C012E">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Оценка ответов на вопросы</w:t>
            </w:r>
          </w:p>
        </w:tc>
        <w:tc>
          <w:tcPr>
            <w:tcW w:w="4111" w:type="dxa"/>
            <w:shd w:val="clear" w:color="auto" w:fill="FFFFFF"/>
          </w:tcPr>
          <w:p w:rsidR="00460F93" w:rsidRDefault="004C012E">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Критерий оценки</w:t>
            </w:r>
          </w:p>
        </w:tc>
      </w:tr>
      <w:tr w:rsidR="00460F93">
        <w:trPr>
          <w:trHeight w:val="319"/>
        </w:trPr>
        <w:tc>
          <w:tcPr>
            <w:tcW w:w="5495" w:type="dxa"/>
            <w:shd w:val="clear" w:color="auto" w:fill="FFFFFF"/>
          </w:tcPr>
          <w:p w:rsidR="00460F93" w:rsidRDefault="004C012E">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 балл за правильный ответ на 1 вопрос</w:t>
            </w:r>
          </w:p>
        </w:tc>
        <w:tc>
          <w:tcPr>
            <w:tcW w:w="4111" w:type="dxa"/>
            <w:shd w:val="clear" w:color="auto" w:fill="FFFFFF"/>
          </w:tcPr>
          <w:p w:rsidR="00460F93" w:rsidRDefault="004C012E">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Правильный ответ на вопрос</w:t>
            </w:r>
          </w:p>
        </w:tc>
      </w:tr>
    </w:tbl>
    <w:p w:rsidR="00460F93" w:rsidRDefault="00460F93">
      <w:pPr>
        <w:jc w:val="both"/>
        <w:rPr>
          <w:rFonts w:ascii="Times New Roman" w:eastAsia="Times New Roman" w:hAnsi="Times New Roman" w:cs="Times New Roman"/>
          <w:sz w:val="24"/>
          <w:szCs w:val="24"/>
        </w:rPr>
      </w:pPr>
    </w:p>
    <w:p w:rsidR="00460F93" w:rsidRDefault="004C012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проведения мероприятия и оценивания</w:t>
      </w:r>
    </w:p>
    <w:tbl>
      <w:tblPr>
        <w:tblStyle w:val="affffffffff8"/>
        <w:tblW w:w="9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
        <w:gridCol w:w="6290"/>
        <w:gridCol w:w="2296"/>
      </w:tblGrid>
      <w:tr w:rsidR="00460F93">
        <w:trPr>
          <w:trHeight w:val="259"/>
        </w:trPr>
        <w:tc>
          <w:tcPr>
            <w:tcW w:w="762" w:type="dxa"/>
            <w:shd w:val="clear" w:color="auto" w:fill="FFFFFF"/>
            <w:vAlign w:val="center"/>
          </w:tcPr>
          <w:p w:rsidR="00460F93" w:rsidRDefault="004C01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290" w:type="dxa"/>
            <w:shd w:val="clear" w:color="auto" w:fill="FFFFFF"/>
            <w:vAlign w:val="center"/>
          </w:tcPr>
          <w:p w:rsidR="00460F93" w:rsidRDefault="004C01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Вид работы</w:t>
            </w:r>
          </w:p>
        </w:tc>
        <w:tc>
          <w:tcPr>
            <w:tcW w:w="2296" w:type="dxa"/>
            <w:shd w:val="clear" w:color="auto" w:fill="FFFFFF"/>
            <w:vAlign w:val="center"/>
          </w:tcPr>
          <w:p w:rsidR="00460F93" w:rsidRDefault="004C01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w:t>
            </w:r>
          </w:p>
        </w:tc>
      </w:tr>
      <w:tr w:rsidR="00460F93">
        <w:trPr>
          <w:trHeight w:val="296"/>
        </w:trPr>
        <w:tc>
          <w:tcPr>
            <w:tcW w:w="762" w:type="dxa"/>
            <w:shd w:val="clear" w:color="auto" w:fill="FFFFFF"/>
            <w:vAlign w:val="center"/>
          </w:tcPr>
          <w:p w:rsidR="00460F93" w:rsidRDefault="004C01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90" w:type="dxa"/>
            <w:shd w:val="clear" w:color="auto" w:fill="FFFFFF"/>
          </w:tcPr>
          <w:p w:rsidR="00460F93" w:rsidRDefault="004C01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Предел длительности ответа (3 вопроса)</w:t>
            </w:r>
          </w:p>
        </w:tc>
        <w:tc>
          <w:tcPr>
            <w:tcW w:w="2296" w:type="dxa"/>
            <w:shd w:val="clear" w:color="auto" w:fill="FFFFFF"/>
          </w:tcPr>
          <w:p w:rsidR="00460F93" w:rsidRDefault="004C01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w:t>
            </w:r>
          </w:p>
        </w:tc>
      </w:tr>
    </w:tbl>
    <w:p w:rsidR="00460F93" w:rsidRDefault="00460F9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распределение баллов текущего контроля по видам учебных работ для студентов (в соответствии с Положением)</w:t>
      </w:r>
    </w:p>
    <w:p w:rsidR="00460F93" w:rsidRDefault="00460F9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ffffffffff9"/>
        <w:tblW w:w="88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4"/>
        <w:gridCol w:w="2960"/>
        <w:gridCol w:w="2693"/>
      </w:tblGrid>
      <w:tr w:rsidR="00460F93">
        <w:trPr>
          <w:jc w:val="center"/>
        </w:trPr>
        <w:tc>
          <w:tcPr>
            <w:tcW w:w="3244" w:type="dxa"/>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Посещение занятий студентом </w:t>
            </w:r>
          </w:p>
        </w:tc>
        <w:tc>
          <w:tcPr>
            <w:tcW w:w="2960" w:type="dxa"/>
          </w:tcPr>
          <w:p w:rsidR="00460F93" w:rsidRDefault="00460F9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693" w:type="dxa"/>
            <w:vAlign w:val="center"/>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балла</w:t>
            </w:r>
          </w:p>
        </w:tc>
      </w:tr>
      <w:tr w:rsidR="00460F93">
        <w:trPr>
          <w:jc w:val="center"/>
        </w:trPr>
        <w:tc>
          <w:tcPr>
            <w:tcW w:w="3244" w:type="dxa"/>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Рейтинг-контроль 1</w:t>
            </w:r>
          </w:p>
        </w:tc>
        <w:tc>
          <w:tcPr>
            <w:tcW w:w="2960" w:type="dxa"/>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Билет (3 вопроса)</w:t>
            </w:r>
          </w:p>
        </w:tc>
        <w:tc>
          <w:tcPr>
            <w:tcW w:w="2693" w:type="dxa"/>
            <w:vAlign w:val="center"/>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балла</w:t>
            </w:r>
          </w:p>
        </w:tc>
      </w:tr>
      <w:tr w:rsidR="00460F93">
        <w:trPr>
          <w:jc w:val="center"/>
        </w:trPr>
        <w:tc>
          <w:tcPr>
            <w:tcW w:w="3244" w:type="dxa"/>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Рейтинг-контроль 2</w:t>
            </w:r>
          </w:p>
        </w:tc>
        <w:tc>
          <w:tcPr>
            <w:tcW w:w="2960" w:type="dxa"/>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Билет (3 вопроса)</w:t>
            </w:r>
          </w:p>
        </w:tc>
        <w:tc>
          <w:tcPr>
            <w:tcW w:w="2693" w:type="dxa"/>
            <w:vAlign w:val="center"/>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балла</w:t>
            </w:r>
          </w:p>
        </w:tc>
      </w:tr>
      <w:tr w:rsidR="00460F93">
        <w:trPr>
          <w:jc w:val="center"/>
        </w:trPr>
        <w:tc>
          <w:tcPr>
            <w:tcW w:w="3244" w:type="dxa"/>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Рейтинг-контроль 3</w:t>
            </w:r>
          </w:p>
        </w:tc>
        <w:tc>
          <w:tcPr>
            <w:tcW w:w="2960" w:type="dxa"/>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Билет (3 вопроса)</w:t>
            </w:r>
          </w:p>
        </w:tc>
        <w:tc>
          <w:tcPr>
            <w:tcW w:w="2693" w:type="dxa"/>
            <w:vAlign w:val="center"/>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балла</w:t>
            </w:r>
          </w:p>
        </w:tc>
      </w:tr>
      <w:tr w:rsidR="00460F93">
        <w:trPr>
          <w:jc w:val="center"/>
        </w:trPr>
        <w:tc>
          <w:tcPr>
            <w:tcW w:w="3244" w:type="dxa"/>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Тестирование</w:t>
            </w:r>
          </w:p>
        </w:tc>
        <w:tc>
          <w:tcPr>
            <w:tcW w:w="2960" w:type="dxa"/>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вопросов</w:t>
            </w:r>
          </w:p>
        </w:tc>
        <w:tc>
          <w:tcPr>
            <w:tcW w:w="2693" w:type="dxa"/>
            <w:vAlign w:val="center"/>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баллов</w:t>
            </w:r>
          </w:p>
        </w:tc>
      </w:tr>
      <w:tr w:rsidR="00460F93">
        <w:trPr>
          <w:jc w:val="center"/>
        </w:trPr>
        <w:tc>
          <w:tcPr>
            <w:tcW w:w="3244" w:type="dxa"/>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Дополнительные баллы (бонусы)</w:t>
            </w:r>
          </w:p>
        </w:tc>
        <w:tc>
          <w:tcPr>
            <w:tcW w:w="2960" w:type="dxa"/>
          </w:tcPr>
          <w:p w:rsidR="00460F93" w:rsidRDefault="00460F9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693" w:type="dxa"/>
            <w:vAlign w:val="center"/>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балла</w:t>
            </w:r>
          </w:p>
        </w:tc>
      </w:tr>
      <w:tr w:rsidR="00460F93">
        <w:trPr>
          <w:jc w:val="center"/>
        </w:trPr>
        <w:tc>
          <w:tcPr>
            <w:tcW w:w="3244" w:type="dxa"/>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лабораторных работ</w:t>
            </w:r>
          </w:p>
        </w:tc>
        <w:tc>
          <w:tcPr>
            <w:tcW w:w="2960" w:type="dxa"/>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Отчеты</w:t>
            </w:r>
          </w:p>
        </w:tc>
        <w:tc>
          <w:tcPr>
            <w:tcW w:w="2693" w:type="dxa"/>
          </w:tcPr>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баллов</w:t>
            </w:r>
          </w:p>
          <w:p w:rsidR="00460F93" w:rsidRDefault="004C01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Допуск до экзамена</w:t>
            </w:r>
          </w:p>
        </w:tc>
      </w:tr>
    </w:tbl>
    <w:p w:rsidR="00460F93" w:rsidRDefault="00460F9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0F93" w:rsidRDefault="00460F93">
      <w:pPr>
        <w:spacing w:after="0"/>
        <w:ind w:firstLine="620"/>
        <w:jc w:val="both"/>
        <w:rPr>
          <w:rFonts w:ascii="Times New Roman" w:eastAsia="Times New Roman" w:hAnsi="Times New Roman" w:cs="Times New Roman"/>
          <w:b/>
          <w:sz w:val="24"/>
          <w:szCs w:val="24"/>
        </w:rPr>
      </w:pPr>
    </w:p>
    <w:p w:rsidR="00460F93" w:rsidRDefault="004C012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ОЦЕНОЧНЫЕ СРЕДСТВА ДЛЯ ПРОМЕЖУТОЧНОЙ АТТЕСТАЦИИ ПО УЧЕБНОЙ ДИСЦИПЛИНЕ</w:t>
      </w:r>
    </w:p>
    <w:p w:rsidR="00460F93" w:rsidRDefault="00460F93">
      <w:pPr>
        <w:spacing w:after="0"/>
        <w:ind w:firstLine="620"/>
        <w:jc w:val="both"/>
        <w:rPr>
          <w:rFonts w:ascii="Times New Roman" w:eastAsia="Times New Roman" w:hAnsi="Times New Roman" w:cs="Times New Roman"/>
          <w:i/>
          <w:sz w:val="24"/>
          <w:szCs w:val="24"/>
        </w:rPr>
      </w:pPr>
    </w:p>
    <w:p w:rsidR="00460F93" w:rsidRDefault="004C012E">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Перечень вопросов к экзамену </w:t>
      </w:r>
    </w:p>
    <w:p w:rsidR="00460F93" w:rsidRDefault="00460F93">
      <w:pPr>
        <w:widowControl w:val="0"/>
        <w:pBdr>
          <w:top w:val="nil"/>
          <w:left w:val="nil"/>
          <w:bottom w:val="nil"/>
          <w:right w:val="nil"/>
          <w:between w:val="nil"/>
        </w:pBdr>
        <w:spacing w:after="0"/>
        <w:jc w:val="center"/>
        <w:rPr>
          <w:rFonts w:ascii="Times New Roman" w:eastAsia="Times New Roman" w:hAnsi="Times New Roman" w:cs="Times New Roman"/>
          <w:i/>
          <w:color w:val="000000"/>
          <w:sz w:val="24"/>
          <w:szCs w:val="24"/>
        </w:rPr>
      </w:pPr>
    </w:p>
    <w:p w:rsidR="00460F93" w:rsidRDefault="004C012E">
      <w:pPr>
        <w:numPr>
          <w:ilvl w:val="0"/>
          <w:numId w:val="8"/>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Электрическая цепь и её графическое изображение.</w:t>
      </w:r>
    </w:p>
    <w:p w:rsidR="00460F93" w:rsidRDefault="004C012E">
      <w:pPr>
        <w:numPr>
          <w:ilvl w:val="0"/>
          <w:numId w:val="8"/>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Пассивные и активные, линейные и нелинейные элементы электрической цепи.</w:t>
      </w:r>
    </w:p>
    <w:p w:rsidR="00460F93" w:rsidRDefault="004C012E">
      <w:pPr>
        <w:numPr>
          <w:ilvl w:val="0"/>
          <w:numId w:val="8"/>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Классификация электрических цепей.</w:t>
      </w:r>
    </w:p>
    <w:p w:rsidR="00460F93" w:rsidRDefault="004C012E">
      <w:pPr>
        <w:numPr>
          <w:ilvl w:val="0"/>
          <w:numId w:val="8"/>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законы электрических цепей постоянного тока.</w:t>
      </w:r>
    </w:p>
    <w:p w:rsidR="00460F93" w:rsidRDefault="004C012E">
      <w:pPr>
        <w:numPr>
          <w:ilvl w:val="0"/>
          <w:numId w:val="8"/>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Распределение потенциала в неразветвленной электрической цепи.</w:t>
      </w:r>
    </w:p>
    <w:p w:rsidR="00460F93" w:rsidRDefault="004C012E">
      <w:pPr>
        <w:numPr>
          <w:ilvl w:val="0"/>
          <w:numId w:val="8"/>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Режимы работы электрической цепи.</w:t>
      </w:r>
    </w:p>
    <w:p w:rsidR="00460F93" w:rsidRDefault="004C012E">
      <w:pPr>
        <w:numPr>
          <w:ilvl w:val="0"/>
          <w:numId w:val="8"/>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Источники электрической энергии.</w:t>
      </w:r>
    </w:p>
    <w:p w:rsidR="00460F93" w:rsidRDefault="004C012E">
      <w:pPr>
        <w:numPr>
          <w:ilvl w:val="0"/>
          <w:numId w:val="8"/>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 непосредственного применения за</w:t>
      </w:r>
      <w:r>
        <w:rPr>
          <w:rFonts w:ascii="Times New Roman" w:eastAsia="Times New Roman" w:hAnsi="Times New Roman" w:cs="Times New Roman"/>
          <w:color w:val="000000"/>
          <w:sz w:val="24"/>
          <w:szCs w:val="24"/>
        </w:rPr>
        <w:t>кона Ома.</w:t>
      </w:r>
    </w:p>
    <w:p w:rsidR="00460F93" w:rsidRDefault="004C012E">
      <w:pPr>
        <w:numPr>
          <w:ilvl w:val="0"/>
          <w:numId w:val="8"/>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 преобразования цепи.</w:t>
      </w:r>
    </w:p>
    <w:p w:rsidR="00460F93" w:rsidRDefault="004C012E">
      <w:pPr>
        <w:numPr>
          <w:ilvl w:val="0"/>
          <w:numId w:val="8"/>
        </w:numPr>
        <w:pBdr>
          <w:top w:val="nil"/>
          <w:left w:val="nil"/>
          <w:bottom w:val="nil"/>
          <w:right w:val="nil"/>
          <w:between w:val="nil"/>
        </w:pBdr>
        <w:tabs>
          <w:tab w:val="left" w:pos="142"/>
          <w:tab w:val="left" w:pos="377"/>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 непосредственного применения законов Кирхгофа.</w:t>
      </w:r>
    </w:p>
    <w:p w:rsidR="00460F93" w:rsidRDefault="004C012E">
      <w:pPr>
        <w:numPr>
          <w:ilvl w:val="0"/>
          <w:numId w:val="8"/>
        </w:numPr>
        <w:pBdr>
          <w:top w:val="nil"/>
          <w:left w:val="nil"/>
          <w:bottom w:val="nil"/>
          <w:right w:val="nil"/>
          <w:between w:val="nil"/>
        </w:pBdr>
        <w:tabs>
          <w:tab w:val="left" w:pos="142"/>
          <w:tab w:val="left" w:pos="377"/>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 контурных токов.</w:t>
      </w:r>
    </w:p>
    <w:p w:rsidR="00460F93" w:rsidRDefault="004C012E">
      <w:pPr>
        <w:numPr>
          <w:ilvl w:val="0"/>
          <w:numId w:val="8"/>
        </w:numPr>
        <w:pBdr>
          <w:top w:val="nil"/>
          <w:left w:val="nil"/>
          <w:bottom w:val="nil"/>
          <w:right w:val="nil"/>
          <w:between w:val="nil"/>
        </w:pBdr>
        <w:tabs>
          <w:tab w:val="left" w:pos="142"/>
          <w:tab w:val="left" w:pos="38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и метод наложения.</w:t>
      </w:r>
    </w:p>
    <w:p w:rsidR="00460F93" w:rsidRDefault="004C012E">
      <w:pPr>
        <w:numPr>
          <w:ilvl w:val="0"/>
          <w:numId w:val="8"/>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0днофазныс цепи переменного синусоидального тока.</w:t>
      </w:r>
    </w:p>
    <w:p w:rsidR="00460F93" w:rsidRDefault="004C012E">
      <w:pPr>
        <w:numPr>
          <w:ilvl w:val="0"/>
          <w:numId w:val="8"/>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Представление синусоидальных функций в различных формах.</w:t>
      </w:r>
    </w:p>
    <w:p w:rsidR="00460F93" w:rsidRDefault="004C012E">
      <w:pPr>
        <w:numPr>
          <w:ilvl w:val="0"/>
          <w:numId w:val="8"/>
        </w:numPr>
        <w:pBdr>
          <w:top w:val="nil"/>
          <w:left w:val="nil"/>
          <w:bottom w:val="nil"/>
          <w:right w:val="nil"/>
          <w:between w:val="nil"/>
        </w:pBdr>
        <w:tabs>
          <w:tab w:val="left" w:pos="14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элементы и параметры электрических цепей синусоидального тока.</w:t>
      </w:r>
    </w:p>
    <w:p w:rsidR="00460F93" w:rsidRDefault="004C012E">
      <w:pPr>
        <w:numPr>
          <w:ilvl w:val="0"/>
          <w:numId w:val="8"/>
        </w:numPr>
        <w:pBdr>
          <w:top w:val="nil"/>
          <w:left w:val="nil"/>
          <w:bottom w:val="nil"/>
          <w:right w:val="nil"/>
          <w:between w:val="nil"/>
        </w:pBdr>
        <w:tabs>
          <w:tab w:val="left" w:pos="142"/>
          <w:tab w:val="left" w:pos="38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Законы Кирхгофа цепи синусоидального тока.</w:t>
      </w:r>
    </w:p>
    <w:p w:rsidR="00460F93" w:rsidRDefault="004C012E">
      <w:pPr>
        <w:numPr>
          <w:ilvl w:val="0"/>
          <w:numId w:val="8"/>
        </w:numPr>
        <w:pBdr>
          <w:top w:val="nil"/>
          <w:left w:val="nil"/>
          <w:bottom w:val="nil"/>
          <w:right w:val="nil"/>
          <w:between w:val="nil"/>
        </w:pBdr>
        <w:tabs>
          <w:tab w:val="left" w:pos="142"/>
          <w:tab w:val="left" w:pos="38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Цепь синусоидального тока при последовательном соединении элементов.</w:t>
      </w:r>
    </w:p>
    <w:p w:rsidR="00460F93" w:rsidRDefault="004C012E">
      <w:pPr>
        <w:numPr>
          <w:ilvl w:val="0"/>
          <w:numId w:val="8"/>
        </w:numPr>
        <w:pBdr>
          <w:top w:val="nil"/>
          <w:left w:val="nil"/>
          <w:bottom w:val="nil"/>
          <w:right w:val="nil"/>
          <w:between w:val="nil"/>
        </w:pBdr>
        <w:tabs>
          <w:tab w:val="left" w:pos="142"/>
          <w:tab w:val="left" w:pos="39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Параллельное соединение элементов.</w:t>
      </w:r>
    </w:p>
    <w:p w:rsidR="00460F93" w:rsidRDefault="004C012E">
      <w:pPr>
        <w:numPr>
          <w:ilvl w:val="0"/>
          <w:numId w:val="8"/>
        </w:numPr>
        <w:pBdr>
          <w:top w:val="nil"/>
          <w:left w:val="nil"/>
          <w:bottom w:val="nil"/>
          <w:right w:val="nil"/>
          <w:between w:val="nil"/>
        </w:pBdr>
        <w:tabs>
          <w:tab w:val="left" w:pos="142"/>
          <w:tab w:val="left" w:pos="39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Смешанное соединение элементов.</w:t>
      </w:r>
    </w:p>
    <w:p w:rsidR="00460F93" w:rsidRDefault="004C012E">
      <w:pPr>
        <w:numPr>
          <w:ilvl w:val="0"/>
          <w:numId w:val="8"/>
        </w:numPr>
        <w:pBdr>
          <w:top w:val="nil"/>
          <w:left w:val="nil"/>
          <w:bottom w:val="nil"/>
          <w:right w:val="nil"/>
          <w:between w:val="nil"/>
        </w:pBdr>
        <w:tabs>
          <w:tab w:val="left" w:pos="142"/>
          <w:tab w:val="left" w:pos="39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Мощно</w:t>
      </w:r>
      <w:r>
        <w:rPr>
          <w:rFonts w:ascii="Times New Roman" w:eastAsia="Times New Roman" w:hAnsi="Times New Roman" w:cs="Times New Roman"/>
          <w:color w:val="000000"/>
          <w:sz w:val="24"/>
          <w:szCs w:val="24"/>
        </w:rPr>
        <w:t>сть цепи синусоидального тока.</w:t>
      </w:r>
    </w:p>
    <w:p w:rsidR="00460F93" w:rsidRDefault="004C012E">
      <w:pPr>
        <w:numPr>
          <w:ilvl w:val="0"/>
          <w:numId w:val="8"/>
        </w:numPr>
        <w:pBdr>
          <w:top w:val="nil"/>
          <w:left w:val="nil"/>
          <w:bottom w:val="nil"/>
          <w:right w:val="nil"/>
          <w:between w:val="nil"/>
        </w:pBdr>
        <w:tabs>
          <w:tab w:val="left" w:pos="142"/>
          <w:tab w:val="left" w:pos="39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Резонанс в электрических цепях.</w:t>
      </w:r>
    </w:p>
    <w:p w:rsidR="00460F93" w:rsidRDefault="004C012E">
      <w:pPr>
        <w:numPr>
          <w:ilvl w:val="0"/>
          <w:numId w:val="8"/>
        </w:numPr>
        <w:pBdr>
          <w:top w:val="nil"/>
          <w:left w:val="nil"/>
          <w:bottom w:val="nil"/>
          <w:right w:val="nil"/>
          <w:between w:val="nil"/>
        </w:pBdr>
        <w:tabs>
          <w:tab w:val="left" w:pos="142"/>
          <w:tab w:val="left" w:pos="40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Трехфазные электрические цепи синусоидального тока.</w:t>
      </w:r>
    </w:p>
    <w:p w:rsidR="00460F93" w:rsidRDefault="004C012E">
      <w:pPr>
        <w:numPr>
          <w:ilvl w:val="0"/>
          <w:numId w:val="8"/>
        </w:numPr>
        <w:pBdr>
          <w:top w:val="nil"/>
          <w:left w:val="nil"/>
          <w:bottom w:val="nil"/>
          <w:right w:val="nil"/>
          <w:between w:val="nil"/>
        </w:pBdr>
        <w:tabs>
          <w:tab w:val="left" w:pos="142"/>
          <w:tab w:val="left" w:pos="40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Схема соединений звезда-звезда с нейтральным проводом.</w:t>
      </w:r>
    </w:p>
    <w:p w:rsidR="00460F93" w:rsidRDefault="004C012E">
      <w:pPr>
        <w:numPr>
          <w:ilvl w:val="0"/>
          <w:numId w:val="8"/>
        </w:numPr>
        <w:pBdr>
          <w:top w:val="nil"/>
          <w:left w:val="nil"/>
          <w:bottom w:val="nil"/>
          <w:right w:val="nil"/>
          <w:between w:val="nil"/>
        </w:pBdr>
        <w:tabs>
          <w:tab w:val="left" w:pos="142"/>
          <w:tab w:val="left" w:pos="40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Фазные и линейные напряжения и токи.</w:t>
      </w:r>
    </w:p>
    <w:p w:rsidR="00460F93" w:rsidRDefault="004C012E">
      <w:pPr>
        <w:numPr>
          <w:ilvl w:val="0"/>
          <w:numId w:val="8"/>
        </w:numPr>
        <w:pBdr>
          <w:top w:val="nil"/>
          <w:left w:val="nil"/>
          <w:bottom w:val="nil"/>
          <w:right w:val="nil"/>
          <w:between w:val="nil"/>
        </w:pBdr>
        <w:tabs>
          <w:tab w:val="left" w:pos="142"/>
          <w:tab w:val="left" w:pos="40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включения приёмников трёхфазную цепь.</w:t>
      </w:r>
    </w:p>
    <w:p w:rsidR="00460F93" w:rsidRDefault="004C012E">
      <w:pPr>
        <w:numPr>
          <w:ilvl w:val="0"/>
          <w:numId w:val="8"/>
        </w:numPr>
        <w:pBdr>
          <w:top w:val="nil"/>
          <w:left w:val="nil"/>
          <w:bottom w:val="nil"/>
          <w:right w:val="nil"/>
          <w:between w:val="nil"/>
        </w:pBdr>
        <w:tabs>
          <w:tab w:val="left" w:pos="142"/>
          <w:tab w:val="left" w:pos="40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Симметричные и несимметричные режимы.</w:t>
      </w:r>
    </w:p>
    <w:p w:rsidR="00460F93" w:rsidRDefault="004C012E">
      <w:pPr>
        <w:numPr>
          <w:ilvl w:val="0"/>
          <w:numId w:val="8"/>
        </w:numPr>
        <w:pBdr>
          <w:top w:val="nil"/>
          <w:left w:val="nil"/>
          <w:bottom w:val="nil"/>
          <w:right w:val="nil"/>
          <w:between w:val="nil"/>
        </w:pBdr>
        <w:tabs>
          <w:tab w:val="left" w:pos="142"/>
          <w:tab w:val="left" w:pos="40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Схема соединений звезда-звезда без нейтрального провода.</w:t>
      </w:r>
    </w:p>
    <w:p w:rsidR="00460F93" w:rsidRDefault="004C012E">
      <w:pPr>
        <w:numPr>
          <w:ilvl w:val="0"/>
          <w:numId w:val="8"/>
        </w:numPr>
        <w:pBdr>
          <w:top w:val="nil"/>
          <w:left w:val="nil"/>
          <w:bottom w:val="nil"/>
          <w:right w:val="nil"/>
          <w:between w:val="nil"/>
        </w:pBdr>
        <w:tabs>
          <w:tab w:val="left" w:pos="142"/>
          <w:tab w:val="left" w:pos="40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Мощность трехфазных цепей.</w:t>
      </w:r>
    </w:p>
    <w:p w:rsidR="00460F93" w:rsidRDefault="004C012E">
      <w:pPr>
        <w:numPr>
          <w:ilvl w:val="0"/>
          <w:numId w:val="8"/>
        </w:numPr>
        <w:pBdr>
          <w:top w:val="nil"/>
          <w:left w:val="nil"/>
          <w:bottom w:val="nil"/>
          <w:right w:val="nil"/>
          <w:between w:val="nil"/>
        </w:pBdr>
        <w:tabs>
          <w:tab w:val="left" w:pos="142"/>
          <w:tab w:val="left" w:pos="4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Электронные приборы. Характеристики р-n перехода.</w:t>
      </w:r>
    </w:p>
    <w:p w:rsidR="00460F93" w:rsidRDefault="004C012E">
      <w:pPr>
        <w:numPr>
          <w:ilvl w:val="0"/>
          <w:numId w:val="8"/>
        </w:numPr>
        <w:pBdr>
          <w:top w:val="nil"/>
          <w:left w:val="nil"/>
          <w:bottom w:val="nil"/>
          <w:right w:val="nil"/>
          <w:between w:val="nil"/>
        </w:pBdr>
        <w:tabs>
          <w:tab w:val="left" w:pos="4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Полупроводниковые диоды.</w:t>
      </w:r>
    </w:p>
    <w:p w:rsidR="00460F93" w:rsidRDefault="004C012E">
      <w:pPr>
        <w:numPr>
          <w:ilvl w:val="0"/>
          <w:numId w:val="8"/>
        </w:numPr>
        <w:pBdr>
          <w:top w:val="nil"/>
          <w:left w:val="nil"/>
          <w:bottom w:val="nil"/>
          <w:right w:val="nil"/>
          <w:between w:val="nil"/>
        </w:pBdr>
        <w:tabs>
          <w:tab w:val="left" w:pos="4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Тиристоры.</w:t>
      </w:r>
    </w:p>
    <w:p w:rsidR="00460F93" w:rsidRDefault="004C012E">
      <w:pPr>
        <w:numPr>
          <w:ilvl w:val="0"/>
          <w:numId w:val="8"/>
        </w:numPr>
        <w:pBdr>
          <w:top w:val="nil"/>
          <w:left w:val="nil"/>
          <w:bottom w:val="nil"/>
          <w:right w:val="nil"/>
          <w:between w:val="nil"/>
        </w:pBdr>
        <w:tabs>
          <w:tab w:val="left" w:pos="4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Биполярные транзисторы.</w:t>
      </w:r>
    </w:p>
    <w:p w:rsidR="00460F93" w:rsidRDefault="004C012E">
      <w:pPr>
        <w:numPr>
          <w:ilvl w:val="0"/>
          <w:numId w:val="8"/>
        </w:numPr>
        <w:pBdr>
          <w:top w:val="nil"/>
          <w:left w:val="nil"/>
          <w:bottom w:val="nil"/>
          <w:right w:val="nil"/>
          <w:between w:val="nil"/>
        </w:pBdr>
        <w:tabs>
          <w:tab w:val="left" w:pos="4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Полевые транзисторы.</w:t>
      </w:r>
    </w:p>
    <w:p w:rsidR="00460F93" w:rsidRDefault="004C012E">
      <w:pPr>
        <w:numPr>
          <w:ilvl w:val="0"/>
          <w:numId w:val="8"/>
        </w:numPr>
        <w:pBdr>
          <w:top w:val="nil"/>
          <w:left w:val="nil"/>
          <w:bottom w:val="nil"/>
          <w:right w:val="nil"/>
          <w:between w:val="nil"/>
        </w:pBdr>
        <w:tabs>
          <w:tab w:val="left" w:pos="4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Интегральные микросхемы.</w:t>
      </w:r>
    </w:p>
    <w:p w:rsidR="00460F93" w:rsidRDefault="004C012E">
      <w:pPr>
        <w:numPr>
          <w:ilvl w:val="0"/>
          <w:numId w:val="8"/>
        </w:numPr>
        <w:pBdr>
          <w:top w:val="nil"/>
          <w:left w:val="nil"/>
          <w:bottom w:val="nil"/>
          <w:right w:val="nil"/>
          <w:between w:val="nil"/>
        </w:pBdr>
        <w:tabs>
          <w:tab w:val="left" w:pos="4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Выпрямители однофазные. Параметры.</w:t>
      </w:r>
    </w:p>
    <w:p w:rsidR="00460F93" w:rsidRDefault="004C012E">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Электрические фильтры.</w:t>
      </w:r>
    </w:p>
    <w:p w:rsidR="00460F93" w:rsidRDefault="004C012E">
      <w:pPr>
        <w:numPr>
          <w:ilvl w:val="0"/>
          <w:numId w:val="8"/>
        </w:numPr>
        <w:pBdr>
          <w:top w:val="nil"/>
          <w:left w:val="nil"/>
          <w:bottom w:val="nil"/>
          <w:right w:val="nil"/>
          <w:between w:val="nil"/>
        </w:pBdr>
        <w:tabs>
          <w:tab w:val="left" w:pos="39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Стабилизаторы напряжения и тока.</w:t>
      </w:r>
    </w:p>
    <w:p w:rsidR="00460F93" w:rsidRDefault="004C012E">
      <w:pPr>
        <w:numPr>
          <w:ilvl w:val="0"/>
          <w:numId w:val="8"/>
        </w:numPr>
        <w:pBdr>
          <w:top w:val="nil"/>
          <w:left w:val="nil"/>
          <w:bottom w:val="nil"/>
          <w:right w:val="nil"/>
          <w:between w:val="nil"/>
        </w:pBdr>
        <w:tabs>
          <w:tab w:val="left" w:pos="40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Усилители электрических сигналов. Параметры и характеристики.</w:t>
      </w:r>
    </w:p>
    <w:p w:rsidR="00460F93" w:rsidRDefault="004C012E">
      <w:pPr>
        <w:numPr>
          <w:ilvl w:val="0"/>
          <w:numId w:val="8"/>
        </w:numPr>
        <w:pBdr>
          <w:top w:val="nil"/>
          <w:left w:val="nil"/>
          <w:bottom w:val="nil"/>
          <w:right w:val="nil"/>
          <w:between w:val="nil"/>
        </w:pBdr>
        <w:tabs>
          <w:tab w:val="left" w:pos="40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Автогенераторы синусоидальных сигналов.</w:t>
      </w:r>
    </w:p>
    <w:p w:rsidR="00460F93" w:rsidRDefault="004C012E">
      <w:pPr>
        <w:numPr>
          <w:ilvl w:val="0"/>
          <w:numId w:val="8"/>
        </w:numPr>
        <w:pBdr>
          <w:top w:val="nil"/>
          <w:left w:val="nil"/>
          <w:bottom w:val="nil"/>
          <w:right w:val="nil"/>
          <w:between w:val="nil"/>
        </w:pBdr>
        <w:tabs>
          <w:tab w:val="left" w:pos="39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Назначение и принцип действия трансформатора.</w:t>
      </w:r>
    </w:p>
    <w:p w:rsidR="00460F93" w:rsidRDefault="004C012E">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Опыты холостого хода и короткого замыкания трансформатора.</w:t>
      </w:r>
    </w:p>
    <w:p w:rsidR="00460F93" w:rsidRDefault="004C012E">
      <w:pPr>
        <w:numPr>
          <w:ilvl w:val="0"/>
          <w:numId w:val="8"/>
        </w:numPr>
        <w:pBdr>
          <w:top w:val="nil"/>
          <w:left w:val="nil"/>
          <w:bottom w:val="nil"/>
          <w:right w:val="nil"/>
          <w:between w:val="nil"/>
        </w:pBdr>
        <w:tabs>
          <w:tab w:val="left" w:pos="40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Трехфазные трансформаторы. Измерительные трансформаторы. </w:t>
      </w:r>
    </w:p>
    <w:p w:rsidR="00460F93" w:rsidRDefault="004C012E">
      <w:pPr>
        <w:numPr>
          <w:ilvl w:val="0"/>
          <w:numId w:val="8"/>
        </w:numPr>
        <w:pBdr>
          <w:top w:val="nil"/>
          <w:left w:val="nil"/>
          <w:bottom w:val="nil"/>
          <w:right w:val="nil"/>
          <w:between w:val="nil"/>
        </w:pBdr>
        <w:tabs>
          <w:tab w:val="left" w:pos="40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Автотрансформаторы.</w:t>
      </w:r>
    </w:p>
    <w:p w:rsidR="00460F93" w:rsidRDefault="004C012E">
      <w:pPr>
        <w:numPr>
          <w:ilvl w:val="0"/>
          <w:numId w:val="8"/>
        </w:numPr>
        <w:pBdr>
          <w:top w:val="nil"/>
          <w:left w:val="nil"/>
          <w:bottom w:val="nil"/>
          <w:right w:val="nil"/>
          <w:between w:val="nil"/>
        </w:pBdr>
        <w:tabs>
          <w:tab w:val="left" w:pos="39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Устройство и принцип действия машины постоянного тока.</w:t>
      </w:r>
    </w:p>
    <w:p w:rsidR="00460F93" w:rsidRDefault="004C012E">
      <w:pPr>
        <w:numPr>
          <w:ilvl w:val="0"/>
          <w:numId w:val="8"/>
        </w:numPr>
        <w:pBdr>
          <w:top w:val="nil"/>
          <w:left w:val="nil"/>
          <w:bottom w:val="nil"/>
          <w:right w:val="nil"/>
          <w:between w:val="nil"/>
        </w:pBdr>
        <w:tabs>
          <w:tab w:val="left" w:pos="4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возбуждения и эксплуатационные характеристики генераторов постоянного тока.</w:t>
      </w:r>
    </w:p>
    <w:p w:rsidR="00460F93" w:rsidRDefault="004C012E">
      <w:pPr>
        <w:numPr>
          <w:ilvl w:val="0"/>
          <w:numId w:val="8"/>
        </w:numPr>
        <w:pBdr>
          <w:top w:val="nil"/>
          <w:left w:val="nil"/>
          <w:bottom w:val="nil"/>
          <w:right w:val="nil"/>
          <w:between w:val="nil"/>
        </w:pBdr>
        <w:tabs>
          <w:tab w:val="left" w:pos="4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возбуждения и эксплуатационные характеристики двигателей постоянного тока.</w:t>
      </w:r>
    </w:p>
    <w:p w:rsidR="00460F93" w:rsidRDefault="004C012E">
      <w:pPr>
        <w:numPr>
          <w:ilvl w:val="0"/>
          <w:numId w:val="8"/>
        </w:numPr>
        <w:pBdr>
          <w:top w:val="nil"/>
          <w:left w:val="nil"/>
          <w:bottom w:val="nil"/>
          <w:right w:val="nil"/>
          <w:between w:val="nil"/>
        </w:pBdr>
        <w:tabs>
          <w:tab w:val="left" w:pos="4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Устройство трёхфазного асинхронного двигателя.</w:t>
      </w:r>
    </w:p>
    <w:p w:rsidR="00460F93" w:rsidRDefault="004C012E">
      <w:pPr>
        <w:numPr>
          <w:ilvl w:val="0"/>
          <w:numId w:val="8"/>
        </w:numPr>
        <w:pBdr>
          <w:top w:val="nil"/>
          <w:left w:val="nil"/>
          <w:bottom w:val="nil"/>
          <w:right w:val="nil"/>
          <w:between w:val="nil"/>
        </w:pBdr>
        <w:tabs>
          <w:tab w:val="left" w:pos="4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холостого хода, скольжение, пуск трё</w:t>
      </w:r>
      <w:r>
        <w:rPr>
          <w:rFonts w:ascii="Times New Roman" w:eastAsia="Times New Roman" w:hAnsi="Times New Roman" w:cs="Times New Roman"/>
          <w:color w:val="000000"/>
          <w:sz w:val="24"/>
          <w:szCs w:val="24"/>
        </w:rPr>
        <w:t>хфазного асинхронного двигателя</w:t>
      </w:r>
    </w:p>
    <w:p w:rsidR="00460F93" w:rsidRDefault="00460F93">
      <w:pPr>
        <w:tabs>
          <w:tab w:val="left" w:pos="394"/>
        </w:tabs>
        <w:spacing w:after="0"/>
        <w:jc w:val="both"/>
        <w:rPr>
          <w:rFonts w:ascii="Times New Roman" w:eastAsia="Times New Roman" w:hAnsi="Times New Roman" w:cs="Times New Roman"/>
          <w:sz w:val="24"/>
          <w:szCs w:val="24"/>
        </w:rPr>
      </w:pPr>
    </w:p>
    <w:p w:rsidR="00460F93" w:rsidRDefault="00460F93">
      <w:pPr>
        <w:spacing w:after="0"/>
        <w:ind w:firstLine="620"/>
        <w:jc w:val="both"/>
        <w:rPr>
          <w:rFonts w:ascii="Times New Roman" w:eastAsia="Times New Roman" w:hAnsi="Times New Roman" w:cs="Times New Roman"/>
          <w:i/>
          <w:sz w:val="24"/>
          <w:szCs w:val="24"/>
        </w:rPr>
      </w:pPr>
    </w:p>
    <w:p w:rsidR="00460F93" w:rsidRDefault="004C012E">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Промежуточная аттестация по итогам освоения дисциплины (экзамен) проводится в период экзаменационной сессии. Экзамен проводится по билетам, содержащим 2 вопроса. Студент пишет ответы на вопросы билета на листах белой бумаг</w:t>
      </w:r>
      <w:r>
        <w:rPr>
          <w:rFonts w:ascii="Times New Roman" w:eastAsia="Times New Roman" w:hAnsi="Times New Roman" w:cs="Times New Roman"/>
          <w:color w:val="000000"/>
          <w:sz w:val="24"/>
          <w:szCs w:val="24"/>
        </w:rPr>
        <w:t xml:space="preserve">и формата А4, на каждом из которых должны быть указаны: фамилия, имя, отчество студента; шифр студенческой группы; дата проведения зачета; номер билета. Листы ответов должны быть подписаны и </w:t>
      </w:r>
      <w:proofErr w:type="gramStart"/>
      <w:r>
        <w:rPr>
          <w:rFonts w:ascii="Times New Roman" w:eastAsia="Times New Roman" w:hAnsi="Times New Roman" w:cs="Times New Roman"/>
          <w:color w:val="000000"/>
          <w:sz w:val="24"/>
          <w:szCs w:val="24"/>
        </w:rPr>
        <w:t>студентом</w:t>
      </w:r>
      <w:proofErr w:type="gramEnd"/>
      <w:r>
        <w:rPr>
          <w:rFonts w:ascii="Times New Roman" w:eastAsia="Times New Roman" w:hAnsi="Times New Roman" w:cs="Times New Roman"/>
          <w:color w:val="000000"/>
          <w:sz w:val="24"/>
          <w:szCs w:val="24"/>
        </w:rPr>
        <w:t xml:space="preserve"> и преподавателем после получения студентом билета.</w:t>
      </w:r>
    </w:p>
    <w:p w:rsidR="00460F93" w:rsidRDefault="00460F93">
      <w:pPr>
        <w:spacing w:after="0"/>
        <w:jc w:val="both"/>
        <w:rPr>
          <w:rFonts w:ascii="Times New Roman" w:eastAsia="Times New Roman" w:hAnsi="Times New Roman" w:cs="Times New Roman"/>
          <w:i/>
          <w:sz w:val="24"/>
          <w:szCs w:val="24"/>
        </w:rPr>
      </w:pPr>
    </w:p>
    <w:p w:rsidR="00460F93" w:rsidRDefault="004C012E">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Шка</w:t>
      </w:r>
      <w:r>
        <w:rPr>
          <w:rFonts w:ascii="Times New Roman" w:eastAsia="Times New Roman" w:hAnsi="Times New Roman" w:cs="Times New Roman"/>
          <w:sz w:val="24"/>
          <w:szCs w:val="24"/>
        </w:rPr>
        <w:t>ла оценивания результата экзамена</w:t>
      </w:r>
    </w:p>
    <w:tbl>
      <w:tblPr>
        <w:tblStyle w:val="affffffffffa"/>
        <w:tblW w:w="10146"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4"/>
        <w:gridCol w:w="8382"/>
      </w:tblGrid>
      <w:tr w:rsidR="00460F93">
        <w:trPr>
          <w:cantSplit/>
          <w:tblHeader/>
        </w:trPr>
        <w:tc>
          <w:tcPr>
            <w:tcW w:w="1764" w:type="dxa"/>
          </w:tcPr>
          <w:p w:rsidR="00460F93" w:rsidRDefault="004C012E">
            <w:pPr>
              <w:jc w:val="center"/>
              <w:rPr>
                <w:b/>
                <w:sz w:val="24"/>
                <w:szCs w:val="24"/>
              </w:rPr>
            </w:pPr>
            <w:r>
              <w:rPr>
                <w:b/>
                <w:sz w:val="24"/>
                <w:szCs w:val="24"/>
              </w:rPr>
              <w:t>Оценка в баллах</w:t>
            </w:r>
          </w:p>
        </w:tc>
        <w:tc>
          <w:tcPr>
            <w:tcW w:w="8382" w:type="dxa"/>
          </w:tcPr>
          <w:p w:rsidR="00460F93" w:rsidRDefault="004C012E">
            <w:pPr>
              <w:jc w:val="center"/>
              <w:rPr>
                <w:b/>
                <w:sz w:val="24"/>
                <w:szCs w:val="24"/>
              </w:rPr>
            </w:pPr>
            <w:r>
              <w:rPr>
                <w:b/>
                <w:sz w:val="24"/>
                <w:szCs w:val="24"/>
              </w:rPr>
              <w:t xml:space="preserve">Критерии оценивания </w:t>
            </w:r>
          </w:p>
        </w:tc>
      </w:tr>
      <w:tr w:rsidR="00460F93">
        <w:trPr>
          <w:cantSplit/>
          <w:tblHeader/>
        </w:trPr>
        <w:tc>
          <w:tcPr>
            <w:tcW w:w="1764" w:type="dxa"/>
          </w:tcPr>
          <w:p w:rsidR="00460F93" w:rsidRDefault="004C012E">
            <w:pPr>
              <w:jc w:val="center"/>
              <w:rPr>
                <w:b/>
                <w:sz w:val="24"/>
                <w:szCs w:val="24"/>
              </w:rPr>
            </w:pPr>
            <w:r>
              <w:rPr>
                <w:b/>
                <w:sz w:val="24"/>
                <w:szCs w:val="24"/>
              </w:rPr>
              <w:t>30-40</w:t>
            </w:r>
          </w:p>
          <w:p w:rsidR="00460F93" w:rsidRDefault="004C012E">
            <w:pPr>
              <w:jc w:val="center"/>
              <w:rPr>
                <w:b/>
                <w:sz w:val="24"/>
                <w:szCs w:val="24"/>
              </w:rPr>
            </w:pPr>
            <w:r>
              <w:rPr>
                <w:b/>
                <w:sz w:val="24"/>
                <w:szCs w:val="24"/>
              </w:rPr>
              <w:t>«Отлично»</w:t>
            </w:r>
          </w:p>
        </w:tc>
        <w:tc>
          <w:tcPr>
            <w:tcW w:w="8382" w:type="dxa"/>
          </w:tcPr>
          <w:p w:rsidR="00460F93" w:rsidRDefault="004C012E">
            <w:pPr>
              <w:jc w:val="both"/>
              <w:rPr>
                <w:sz w:val="24"/>
                <w:szCs w:val="24"/>
              </w:rPr>
            </w:pPr>
            <w:r>
              <w:rPr>
                <w:sz w:val="24"/>
                <w:szCs w:val="24"/>
              </w:rPr>
              <w:t xml:space="preserve">Студент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w:t>
            </w:r>
            <w:r>
              <w:rPr>
                <w:sz w:val="24"/>
                <w:szCs w:val="24"/>
              </w:rPr>
              <w:t>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подтверждает полное освоение треб</w:t>
            </w:r>
            <w:r>
              <w:rPr>
                <w:sz w:val="24"/>
                <w:szCs w:val="24"/>
              </w:rPr>
              <w:t>ований, предусмотренных программой экзамена.</w:t>
            </w:r>
          </w:p>
        </w:tc>
      </w:tr>
      <w:tr w:rsidR="00460F93">
        <w:trPr>
          <w:cantSplit/>
          <w:tblHeader/>
        </w:trPr>
        <w:tc>
          <w:tcPr>
            <w:tcW w:w="1764" w:type="dxa"/>
          </w:tcPr>
          <w:p w:rsidR="00460F93" w:rsidRDefault="004C012E">
            <w:pPr>
              <w:jc w:val="center"/>
              <w:rPr>
                <w:b/>
                <w:sz w:val="24"/>
                <w:szCs w:val="24"/>
              </w:rPr>
            </w:pPr>
            <w:r>
              <w:rPr>
                <w:b/>
                <w:sz w:val="24"/>
                <w:szCs w:val="24"/>
              </w:rPr>
              <w:t>20-29</w:t>
            </w:r>
          </w:p>
          <w:p w:rsidR="00460F93" w:rsidRDefault="004C012E">
            <w:pPr>
              <w:jc w:val="center"/>
              <w:rPr>
                <w:b/>
                <w:sz w:val="24"/>
                <w:szCs w:val="24"/>
              </w:rPr>
            </w:pPr>
            <w:r>
              <w:rPr>
                <w:b/>
                <w:sz w:val="24"/>
                <w:szCs w:val="24"/>
              </w:rPr>
              <w:t>«Хорошо»</w:t>
            </w:r>
          </w:p>
        </w:tc>
        <w:tc>
          <w:tcPr>
            <w:tcW w:w="8382" w:type="dxa"/>
          </w:tcPr>
          <w:p w:rsidR="00460F93" w:rsidRDefault="004C012E">
            <w:pPr>
              <w:jc w:val="both"/>
              <w:rPr>
                <w:sz w:val="24"/>
                <w:szCs w:val="24"/>
              </w:rPr>
            </w:pPr>
            <w:r>
              <w:rPr>
                <w:sz w:val="24"/>
                <w:szCs w:val="24"/>
              </w:rPr>
              <w:t xml:space="preserve">Студент показывает твердое знания материала, грамотно и по существу излагает его, не допуская существенных неточностей в ответе на вопрос, правильно применяет теоретические положения при решении </w:t>
            </w:r>
            <w:r>
              <w:rPr>
                <w:sz w:val="24"/>
                <w:szCs w:val="24"/>
              </w:rPr>
              <w:t>практических вопросов и задач, владеет необходимыми навыками и приемами их выполнения, допуская некоторые неточности; демонстрирует хороший уровень освоения материала, информационной и коммуникативной культуры и в целом подтверждает освоение требований, пр</w:t>
            </w:r>
            <w:r>
              <w:rPr>
                <w:sz w:val="24"/>
                <w:szCs w:val="24"/>
              </w:rPr>
              <w:t>едусмотренных программой экзамена.</w:t>
            </w:r>
          </w:p>
        </w:tc>
      </w:tr>
      <w:tr w:rsidR="00460F93">
        <w:trPr>
          <w:cantSplit/>
          <w:tblHeader/>
        </w:trPr>
        <w:tc>
          <w:tcPr>
            <w:tcW w:w="1764" w:type="dxa"/>
          </w:tcPr>
          <w:p w:rsidR="00460F93" w:rsidRDefault="004C012E">
            <w:pPr>
              <w:jc w:val="center"/>
              <w:rPr>
                <w:b/>
                <w:sz w:val="24"/>
                <w:szCs w:val="24"/>
              </w:rPr>
            </w:pPr>
            <w:r>
              <w:rPr>
                <w:b/>
                <w:sz w:val="24"/>
                <w:szCs w:val="24"/>
              </w:rPr>
              <w:t>10-19</w:t>
            </w:r>
          </w:p>
          <w:p w:rsidR="00460F93" w:rsidRDefault="004C012E">
            <w:pPr>
              <w:jc w:val="center"/>
              <w:rPr>
                <w:b/>
                <w:sz w:val="24"/>
                <w:szCs w:val="24"/>
              </w:rPr>
            </w:pPr>
            <w:r>
              <w:rPr>
                <w:b/>
                <w:sz w:val="24"/>
                <w:szCs w:val="24"/>
              </w:rPr>
              <w:t>«Удовлетвори</w:t>
            </w:r>
          </w:p>
          <w:p w:rsidR="00460F93" w:rsidRDefault="004C012E">
            <w:pPr>
              <w:jc w:val="center"/>
              <w:rPr>
                <w:b/>
                <w:sz w:val="24"/>
                <w:szCs w:val="24"/>
              </w:rPr>
            </w:pPr>
            <w:proofErr w:type="spellStart"/>
            <w:r>
              <w:rPr>
                <w:b/>
                <w:sz w:val="24"/>
                <w:szCs w:val="24"/>
              </w:rPr>
              <w:t>тельно</w:t>
            </w:r>
            <w:proofErr w:type="spellEnd"/>
            <w:r>
              <w:rPr>
                <w:b/>
                <w:sz w:val="24"/>
                <w:szCs w:val="24"/>
              </w:rPr>
              <w:t>»</w:t>
            </w:r>
          </w:p>
        </w:tc>
        <w:tc>
          <w:tcPr>
            <w:tcW w:w="8382" w:type="dxa"/>
          </w:tcPr>
          <w:p w:rsidR="00460F93" w:rsidRDefault="004C012E">
            <w:pPr>
              <w:jc w:val="both"/>
              <w:rPr>
                <w:sz w:val="24"/>
                <w:szCs w:val="24"/>
              </w:rPr>
            </w:pPr>
            <w:r>
              <w:rPr>
                <w:sz w:val="24"/>
                <w:szCs w:val="24"/>
              </w:rPr>
              <w:t>Студент показывает знания только основного материала, но не усвоил его деталей, допускает неточности, недостаточно правильные формулировки, в целом, не препятствует усвоению последующего програ</w:t>
            </w:r>
            <w:r>
              <w:rPr>
                <w:sz w:val="24"/>
                <w:szCs w:val="24"/>
              </w:rPr>
              <w:t>ммного материала, нарушения логической последовательности в изложении программного материала, испытывает затруднения при выполнении практических работ, подтверждает освоение требований, предусмотренных программой экзамена на минимально допустимом уровне.</w:t>
            </w:r>
          </w:p>
        </w:tc>
      </w:tr>
      <w:tr w:rsidR="00460F93">
        <w:trPr>
          <w:cantSplit/>
          <w:tblHeader/>
        </w:trPr>
        <w:tc>
          <w:tcPr>
            <w:tcW w:w="1764" w:type="dxa"/>
          </w:tcPr>
          <w:p w:rsidR="00460F93" w:rsidRDefault="004C012E">
            <w:pPr>
              <w:jc w:val="center"/>
              <w:rPr>
                <w:b/>
                <w:sz w:val="24"/>
                <w:szCs w:val="24"/>
              </w:rPr>
            </w:pPr>
            <w:r>
              <w:rPr>
                <w:b/>
                <w:sz w:val="24"/>
                <w:szCs w:val="24"/>
              </w:rPr>
              <w:t>Менее 10 «</w:t>
            </w:r>
            <w:proofErr w:type="spellStart"/>
            <w:r>
              <w:rPr>
                <w:b/>
                <w:sz w:val="24"/>
                <w:szCs w:val="24"/>
              </w:rPr>
              <w:t>Неудовлетво</w:t>
            </w:r>
            <w:proofErr w:type="spellEnd"/>
          </w:p>
          <w:p w:rsidR="00460F93" w:rsidRDefault="004C012E">
            <w:pPr>
              <w:jc w:val="center"/>
              <w:rPr>
                <w:b/>
                <w:sz w:val="24"/>
                <w:szCs w:val="24"/>
              </w:rPr>
            </w:pPr>
            <w:proofErr w:type="spellStart"/>
            <w:r>
              <w:rPr>
                <w:b/>
                <w:sz w:val="24"/>
                <w:szCs w:val="24"/>
              </w:rPr>
              <w:t>рительно</w:t>
            </w:r>
            <w:proofErr w:type="spellEnd"/>
            <w:r>
              <w:rPr>
                <w:b/>
                <w:sz w:val="24"/>
                <w:szCs w:val="24"/>
              </w:rPr>
              <w:t>»</w:t>
            </w:r>
          </w:p>
        </w:tc>
        <w:tc>
          <w:tcPr>
            <w:tcW w:w="8382" w:type="dxa"/>
          </w:tcPr>
          <w:p w:rsidR="00460F93" w:rsidRDefault="004C012E">
            <w:pPr>
              <w:jc w:val="both"/>
              <w:rPr>
                <w:sz w:val="24"/>
                <w:szCs w:val="24"/>
              </w:rPr>
            </w:pPr>
            <w:r>
              <w:rPr>
                <w:sz w:val="24"/>
                <w:szCs w:val="24"/>
              </w:rPr>
              <w:t>Студент не знает значительной части программного материала (менее 50% правильно выполненных заданий от общего объема работы), допускает существенные ошибки, неуверенно, с большими затруднениями выполняет практические работы,</w:t>
            </w:r>
            <w:r>
              <w:rPr>
                <w:sz w:val="24"/>
                <w:szCs w:val="24"/>
              </w:rPr>
              <w:t xml:space="preserve"> не подтверждает освоение требований, предусмотренных программой экзамена.</w:t>
            </w:r>
          </w:p>
        </w:tc>
      </w:tr>
    </w:tbl>
    <w:p w:rsidR="00460F93" w:rsidRDefault="00460F93">
      <w:pPr>
        <w:spacing w:after="0" w:line="272" w:lineRule="auto"/>
        <w:ind w:right="20"/>
        <w:rPr>
          <w:rFonts w:ascii="Times New Roman" w:eastAsia="Times New Roman" w:hAnsi="Times New Roman" w:cs="Times New Roman"/>
          <w:b/>
          <w:sz w:val="24"/>
          <w:szCs w:val="24"/>
        </w:rPr>
      </w:pPr>
    </w:p>
    <w:p w:rsidR="00460F93" w:rsidRDefault="00460F93">
      <w:pPr>
        <w:spacing w:after="0"/>
        <w:ind w:firstLine="620"/>
        <w:jc w:val="both"/>
        <w:rPr>
          <w:rFonts w:ascii="Times New Roman" w:eastAsia="Times New Roman" w:hAnsi="Times New Roman" w:cs="Times New Roman"/>
          <w:b/>
          <w:sz w:val="24"/>
          <w:szCs w:val="24"/>
        </w:rPr>
      </w:pPr>
    </w:p>
    <w:p w:rsidR="00460F93" w:rsidRDefault="004C012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ИТОГОВЫЕ ТЕСТОВЫЕ ЗАДАНИЯ ПО УЧЕБНОЙ ДИСЦИПЛИНЕ</w:t>
      </w:r>
    </w:p>
    <w:p w:rsidR="00460F93" w:rsidRDefault="00460F93">
      <w:pPr>
        <w:spacing w:after="0"/>
        <w:ind w:firstLine="567"/>
        <w:jc w:val="both"/>
        <w:rPr>
          <w:rFonts w:ascii="Times New Roman" w:eastAsia="Times New Roman" w:hAnsi="Times New Roman" w:cs="Times New Roman"/>
          <w:i/>
          <w:sz w:val="24"/>
          <w:szCs w:val="24"/>
        </w:rPr>
      </w:pPr>
    </w:p>
    <w:tbl>
      <w:tblPr>
        <w:tblStyle w:val="affffffffffb"/>
        <w:tblW w:w="9859"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2110"/>
        <w:gridCol w:w="5093"/>
        <w:gridCol w:w="2096"/>
      </w:tblGrid>
      <w:tr w:rsidR="00460F93">
        <w:trPr>
          <w:cantSplit/>
          <w:tblHeader/>
        </w:trPr>
        <w:tc>
          <w:tcPr>
            <w:tcW w:w="560" w:type="dxa"/>
            <w:vAlign w:val="center"/>
          </w:tcPr>
          <w:p w:rsidR="00460F93" w:rsidRDefault="004C012E">
            <w:pPr>
              <w:pBdr>
                <w:top w:val="nil"/>
                <w:left w:val="nil"/>
                <w:bottom w:val="nil"/>
                <w:right w:val="nil"/>
                <w:between w:val="nil"/>
              </w:pBdr>
              <w:spacing w:after="60"/>
              <w:jc w:val="center"/>
              <w:rPr>
                <w:b/>
                <w:sz w:val="24"/>
                <w:szCs w:val="24"/>
              </w:rPr>
            </w:pPr>
            <w:r>
              <w:rPr>
                <w:b/>
                <w:sz w:val="24"/>
                <w:szCs w:val="24"/>
                <w:highlight w:val="white"/>
              </w:rPr>
              <w:lastRenderedPageBreak/>
              <w:t>№</w:t>
            </w:r>
          </w:p>
          <w:p w:rsidR="00460F93" w:rsidRDefault="004C012E">
            <w:pPr>
              <w:pBdr>
                <w:top w:val="nil"/>
                <w:left w:val="nil"/>
                <w:bottom w:val="nil"/>
                <w:right w:val="nil"/>
                <w:between w:val="nil"/>
              </w:pBdr>
              <w:spacing w:before="60"/>
              <w:jc w:val="center"/>
              <w:rPr>
                <w:b/>
                <w:sz w:val="24"/>
                <w:szCs w:val="24"/>
              </w:rPr>
            </w:pPr>
            <w:r>
              <w:rPr>
                <w:b/>
                <w:sz w:val="24"/>
                <w:szCs w:val="24"/>
                <w:highlight w:val="white"/>
              </w:rPr>
              <w:t>п/п</w:t>
            </w:r>
          </w:p>
        </w:tc>
        <w:tc>
          <w:tcPr>
            <w:tcW w:w="2110" w:type="dxa"/>
            <w:vAlign w:val="center"/>
          </w:tcPr>
          <w:p w:rsidR="00460F93" w:rsidRDefault="004C012E">
            <w:pPr>
              <w:pBdr>
                <w:top w:val="nil"/>
                <w:left w:val="nil"/>
                <w:bottom w:val="nil"/>
                <w:right w:val="nil"/>
                <w:between w:val="nil"/>
              </w:pBdr>
              <w:jc w:val="center"/>
              <w:rPr>
                <w:b/>
                <w:sz w:val="24"/>
                <w:szCs w:val="24"/>
              </w:rPr>
            </w:pPr>
            <w:r>
              <w:rPr>
                <w:b/>
                <w:sz w:val="24"/>
                <w:szCs w:val="24"/>
                <w:highlight w:val="white"/>
              </w:rPr>
              <w:t>Контролируемые</w:t>
            </w:r>
            <w:r>
              <w:rPr>
                <w:b/>
                <w:sz w:val="24"/>
                <w:szCs w:val="24"/>
              </w:rPr>
              <w:t xml:space="preserve"> </w:t>
            </w:r>
            <w:r>
              <w:rPr>
                <w:b/>
                <w:sz w:val="24"/>
                <w:szCs w:val="24"/>
                <w:highlight w:val="white"/>
              </w:rPr>
              <w:t>разделы</w:t>
            </w:r>
            <w:r>
              <w:rPr>
                <w:b/>
                <w:sz w:val="24"/>
                <w:szCs w:val="24"/>
              </w:rPr>
              <w:t xml:space="preserve"> </w:t>
            </w:r>
            <w:r>
              <w:rPr>
                <w:b/>
                <w:sz w:val="24"/>
                <w:szCs w:val="24"/>
                <w:highlight w:val="white"/>
              </w:rPr>
              <w:t>(темы)</w:t>
            </w:r>
          </w:p>
        </w:tc>
        <w:tc>
          <w:tcPr>
            <w:tcW w:w="5093" w:type="dxa"/>
            <w:vAlign w:val="center"/>
          </w:tcPr>
          <w:p w:rsidR="00460F93" w:rsidRDefault="004C012E">
            <w:pPr>
              <w:pBdr>
                <w:top w:val="nil"/>
                <w:left w:val="nil"/>
                <w:bottom w:val="nil"/>
                <w:right w:val="nil"/>
                <w:between w:val="nil"/>
              </w:pBdr>
              <w:jc w:val="center"/>
              <w:rPr>
                <w:b/>
                <w:sz w:val="24"/>
                <w:szCs w:val="24"/>
              </w:rPr>
            </w:pPr>
            <w:r>
              <w:rPr>
                <w:b/>
                <w:sz w:val="24"/>
                <w:szCs w:val="24"/>
                <w:highlight w:val="white"/>
              </w:rPr>
              <w:t>Тестовые задания</w:t>
            </w:r>
          </w:p>
        </w:tc>
        <w:tc>
          <w:tcPr>
            <w:tcW w:w="2096" w:type="dxa"/>
            <w:vAlign w:val="center"/>
          </w:tcPr>
          <w:p w:rsidR="00460F93" w:rsidRDefault="004C012E">
            <w:pPr>
              <w:pBdr>
                <w:top w:val="nil"/>
                <w:left w:val="nil"/>
                <w:bottom w:val="nil"/>
                <w:right w:val="nil"/>
                <w:between w:val="nil"/>
              </w:pBdr>
              <w:jc w:val="center"/>
              <w:rPr>
                <w:b/>
                <w:sz w:val="24"/>
                <w:szCs w:val="24"/>
              </w:rPr>
            </w:pPr>
            <w:r>
              <w:rPr>
                <w:b/>
                <w:sz w:val="24"/>
                <w:szCs w:val="24"/>
                <w:highlight w:val="white"/>
              </w:rPr>
              <w:t>Код контролируемой компетенции</w:t>
            </w:r>
          </w:p>
        </w:tc>
      </w:tr>
      <w:tr w:rsidR="00460F93">
        <w:trPr>
          <w:cantSplit/>
          <w:tblHeader/>
        </w:trPr>
        <w:tc>
          <w:tcPr>
            <w:tcW w:w="560" w:type="dxa"/>
            <w:vAlign w:val="center"/>
          </w:tcPr>
          <w:p w:rsidR="00460F93" w:rsidRDefault="00460F93">
            <w:pPr>
              <w:pBdr>
                <w:top w:val="nil"/>
                <w:left w:val="nil"/>
                <w:bottom w:val="nil"/>
                <w:right w:val="nil"/>
                <w:between w:val="nil"/>
              </w:pBdr>
              <w:spacing w:after="60"/>
              <w:jc w:val="center"/>
              <w:rPr>
                <w:b/>
                <w:sz w:val="24"/>
                <w:szCs w:val="24"/>
                <w:highlight w:val="white"/>
              </w:rPr>
            </w:pPr>
          </w:p>
        </w:tc>
        <w:tc>
          <w:tcPr>
            <w:tcW w:w="2110" w:type="dxa"/>
            <w:vAlign w:val="center"/>
          </w:tcPr>
          <w:p w:rsidR="00460F93" w:rsidRDefault="004C012E">
            <w:pPr>
              <w:pBdr>
                <w:top w:val="nil"/>
                <w:left w:val="nil"/>
                <w:bottom w:val="nil"/>
                <w:right w:val="nil"/>
                <w:between w:val="nil"/>
              </w:pBdr>
              <w:jc w:val="center"/>
              <w:rPr>
                <w:b/>
                <w:sz w:val="24"/>
                <w:szCs w:val="24"/>
                <w:highlight w:val="white"/>
              </w:rPr>
            </w:pPr>
            <w:r>
              <w:rPr>
                <w:b/>
                <w:sz w:val="24"/>
                <w:szCs w:val="24"/>
                <w:highlight w:val="white"/>
              </w:rPr>
              <w:t>1.1</w:t>
            </w:r>
          </w:p>
        </w:tc>
        <w:tc>
          <w:tcPr>
            <w:tcW w:w="5093" w:type="dxa"/>
            <w:vAlign w:val="center"/>
          </w:tcPr>
          <w:p w:rsidR="00460F93" w:rsidRDefault="004C012E">
            <w:pPr>
              <w:pBdr>
                <w:top w:val="nil"/>
                <w:left w:val="nil"/>
                <w:bottom w:val="nil"/>
                <w:right w:val="nil"/>
                <w:between w:val="nil"/>
              </w:pBdr>
              <w:rPr>
                <w:sz w:val="24"/>
                <w:szCs w:val="24"/>
              </w:rPr>
            </w:pPr>
            <w:r>
              <w:rPr>
                <w:sz w:val="24"/>
                <w:szCs w:val="24"/>
              </w:rPr>
              <w:t>1.  Единица измерения проводимости</w:t>
            </w:r>
          </w:p>
          <w:p w:rsidR="00460F93" w:rsidRDefault="004C012E">
            <w:pPr>
              <w:widowControl/>
              <w:numPr>
                <w:ilvl w:val="0"/>
                <w:numId w:val="7"/>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Ом</w:t>
            </w:r>
          </w:p>
          <w:p w:rsidR="00460F93" w:rsidRDefault="004C012E">
            <w:pPr>
              <w:widowControl/>
              <w:numPr>
                <w:ilvl w:val="0"/>
                <w:numId w:val="7"/>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Вебер</w:t>
            </w:r>
          </w:p>
          <w:p w:rsidR="00460F93" w:rsidRDefault="004C012E">
            <w:pPr>
              <w:widowControl/>
              <w:numPr>
                <w:ilvl w:val="0"/>
                <w:numId w:val="7"/>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Фарада</w:t>
            </w:r>
          </w:p>
          <w:p w:rsidR="00460F93" w:rsidRDefault="004C012E">
            <w:pPr>
              <w:widowControl/>
              <w:numPr>
                <w:ilvl w:val="0"/>
                <w:numId w:val="7"/>
              </w:numPr>
              <w:pBdr>
                <w:top w:val="nil"/>
                <w:left w:val="nil"/>
                <w:bottom w:val="nil"/>
                <w:right w:val="nil"/>
                <w:between w:val="nil"/>
              </w:pBdr>
              <w:spacing w:after="200" w:line="276" w:lineRule="auto"/>
              <w:rPr>
                <w:rFonts w:ascii="Calibri" w:eastAsia="Calibri" w:hAnsi="Calibri" w:cs="Calibri"/>
                <w:color w:val="000000"/>
                <w:sz w:val="24"/>
                <w:szCs w:val="24"/>
              </w:rPr>
            </w:pPr>
            <w:proofErr w:type="spellStart"/>
            <w:r>
              <w:rPr>
                <w:rFonts w:ascii="Calibri" w:eastAsia="Calibri" w:hAnsi="Calibri" w:cs="Calibri"/>
                <w:color w:val="000000"/>
                <w:sz w:val="24"/>
                <w:szCs w:val="24"/>
              </w:rPr>
              <w:t>Симменс</w:t>
            </w:r>
            <w:proofErr w:type="spellEnd"/>
          </w:p>
          <w:p w:rsidR="00460F93" w:rsidRDefault="004C012E">
            <w:pPr>
              <w:pBdr>
                <w:top w:val="nil"/>
                <w:left w:val="nil"/>
                <w:bottom w:val="nil"/>
                <w:right w:val="nil"/>
                <w:between w:val="nil"/>
              </w:pBdr>
              <w:rPr>
                <w:sz w:val="24"/>
                <w:szCs w:val="24"/>
              </w:rPr>
            </w:pPr>
            <w:r>
              <w:rPr>
                <w:sz w:val="24"/>
                <w:szCs w:val="24"/>
              </w:rPr>
              <w:t>2. Закон, определяющий количество теплоты, выделяющейся при протекании тока через проводник - закон</w:t>
            </w:r>
          </w:p>
          <w:p w:rsidR="00460F93" w:rsidRDefault="004C012E">
            <w:pPr>
              <w:widowControl/>
              <w:numPr>
                <w:ilvl w:val="0"/>
                <w:numId w:val="6"/>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Ома</w:t>
            </w:r>
          </w:p>
          <w:p w:rsidR="00460F93" w:rsidRDefault="004C012E">
            <w:pPr>
              <w:widowControl/>
              <w:numPr>
                <w:ilvl w:val="0"/>
                <w:numId w:val="6"/>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Джоуля-Ленца</w:t>
            </w:r>
          </w:p>
          <w:p w:rsidR="00460F93" w:rsidRDefault="004C012E">
            <w:pPr>
              <w:widowControl/>
              <w:numPr>
                <w:ilvl w:val="0"/>
                <w:numId w:val="6"/>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Первый закон Кирхгофа</w:t>
            </w:r>
          </w:p>
          <w:p w:rsidR="00460F93" w:rsidRDefault="004C012E">
            <w:pPr>
              <w:widowControl/>
              <w:numPr>
                <w:ilvl w:val="0"/>
                <w:numId w:val="6"/>
              </w:numPr>
              <w:pBdr>
                <w:top w:val="nil"/>
                <w:left w:val="nil"/>
                <w:bottom w:val="nil"/>
                <w:right w:val="nil"/>
                <w:between w:val="nil"/>
              </w:pBd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Второй закон Кирхгофа</w:t>
            </w:r>
          </w:p>
        </w:tc>
        <w:tc>
          <w:tcPr>
            <w:tcW w:w="2096" w:type="dxa"/>
            <w:vAlign w:val="center"/>
          </w:tcPr>
          <w:p w:rsidR="00460F93" w:rsidRDefault="004C012E">
            <w:pPr>
              <w:jc w:val="center"/>
              <w:rPr>
                <w:i/>
                <w:color w:val="000000"/>
                <w:sz w:val="24"/>
                <w:szCs w:val="24"/>
              </w:rPr>
            </w:pPr>
            <w:r>
              <w:rPr>
                <w:i/>
                <w:color w:val="000000"/>
                <w:sz w:val="24"/>
                <w:szCs w:val="24"/>
              </w:rPr>
              <w:t>ПК 1.1,</w:t>
            </w:r>
          </w:p>
          <w:p w:rsidR="00460F93" w:rsidRDefault="004C012E">
            <w:pPr>
              <w:jc w:val="center"/>
              <w:rPr>
                <w:i/>
                <w:color w:val="000000"/>
                <w:sz w:val="24"/>
                <w:szCs w:val="24"/>
              </w:rPr>
            </w:pPr>
            <w:r>
              <w:rPr>
                <w:i/>
                <w:color w:val="000000"/>
                <w:sz w:val="24"/>
                <w:szCs w:val="24"/>
              </w:rPr>
              <w:t>ПК 2.2,</w:t>
            </w:r>
          </w:p>
          <w:p w:rsidR="00460F93" w:rsidRDefault="004C012E">
            <w:pPr>
              <w:jc w:val="center"/>
              <w:rPr>
                <w:i/>
                <w:color w:val="000000"/>
                <w:sz w:val="24"/>
                <w:szCs w:val="24"/>
              </w:rPr>
            </w:pPr>
            <w:r>
              <w:rPr>
                <w:i/>
                <w:color w:val="000000"/>
                <w:sz w:val="24"/>
                <w:szCs w:val="24"/>
              </w:rPr>
              <w:t>ПК 2.3,</w:t>
            </w:r>
          </w:p>
          <w:p w:rsidR="00460F93" w:rsidRDefault="004C012E">
            <w:pPr>
              <w:jc w:val="center"/>
              <w:rPr>
                <w:b/>
                <w:i/>
                <w:sz w:val="24"/>
                <w:szCs w:val="24"/>
              </w:rPr>
            </w:pPr>
            <w:r>
              <w:rPr>
                <w:i/>
                <w:color w:val="000000"/>
                <w:sz w:val="24"/>
                <w:szCs w:val="24"/>
              </w:rPr>
              <w:t xml:space="preserve">ОК 1 </w:t>
            </w:r>
          </w:p>
          <w:p w:rsidR="00460F93" w:rsidRDefault="00460F93">
            <w:pPr>
              <w:pBdr>
                <w:top w:val="nil"/>
                <w:left w:val="nil"/>
                <w:bottom w:val="nil"/>
                <w:right w:val="nil"/>
                <w:between w:val="nil"/>
              </w:pBdr>
              <w:jc w:val="center"/>
              <w:rPr>
                <w:b/>
                <w:sz w:val="24"/>
                <w:szCs w:val="24"/>
                <w:highlight w:val="white"/>
              </w:rPr>
            </w:pPr>
          </w:p>
        </w:tc>
      </w:tr>
      <w:tr w:rsidR="00460F93">
        <w:trPr>
          <w:cantSplit/>
          <w:tblHeader/>
        </w:trPr>
        <w:tc>
          <w:tcPr>
            <w:tcW w:w="560" w:type="dxa"/>
            <w:vAlign w:val="center"/>
          </w:tcPr>
          <w:p w:rsidR="00460F93" w:rsidRDefault="00460F93">
            <w:pPr>
              <w:pBdr>
                <w:top w:val="nil"/>
                <w:left w:val="nil"/>
                <w:bottom w:val="nil"/>
                <w:right w:val="nil"/>
                <w:between w:val="nil"/>
              </w:pBdr>
              <w:spacing w:after="60"/>
              <w:jc w:val="center"/>
              <w:rPr>
                <w:b/>
                <w:sz w:val="24"/>
                <w:szCs w:val="24"/>
                <w:highlight w:val="white"/>
              </w:rPr>
            </w:pPr>
          </w:p>
        </w:tc>
        <w:tc>
          <w:tcPr>
            <w:tcW w:w="2110" w:type="dxa"/>
            <w:vAlign w:val="center"/>
          </w:tcPr>
          <w:p w:rsidR="00460F93" w:rsidRDefault="004C012E">
            <w:pPr>
              <w:pBdr>
                <w:top w:val="nil"/>
                <w:left w:val="nil"/>
                <w:bottom w:val="nil"/>
                <w:right w:val="nil"/>
                <w:between w:val="nil"/>
              </w:pBdr>
              <w:jc w:val="center"/>
              <w:rPr>
                <w:b/>
                <w:sz w:val="24"/>
                <w:szCs w:val="24"/>
                <w:highlight w:val="white"/>
              </w:rPr>
            </w:pPr>
            <w:r>
              <w:rPr>
                <w:b/>
                <w:sz w:val="24"/>
                <w:szCs w:val="24"/>
                <w:highlight w:val="white"/>
              </w:rPr>
              <w:t>1.2</w:t>
            </w:r>
          </w:p>
        </w:tc>
        <w:tc>
          <w:tcPr>
            <w:tcW w:w="5093" w:type="dxa"/>
            <w:vAlign w:val="center"/>
          </w:tcPr>
          <w:p w:rsidR="00460F93" w:rsidRDefault="004C012E">
            <w:pPr>
              <w:pBdr>
                <w:top w:val="nil"/>
                <w:left w:val="nil"/>
                <w:bottom w:val="nil"/>
                <w:right w:val="nil"/>
                <w:between w:val="nil"/>
              </w:pBdr>
              <w:rPr>
                <w:sz w:val="24"/>
                <w:szCs w:val="24"/>
              </w:rPr>
            </w:pPr>
            <w:r>
              <w:rPr>
                <w:sz w:val="24"/>
                <w:szCs w:val="24"/>
              </w:rPr>
              <w:t>3. Переменный ток совпадает по фазе с напряжением при протекании через</w:t>
            </w:r>
          </w:p>
          <w:p w:rsidR="00460F93" w:rsidRDefault="004C012E">
            <w:pPr>
              <w:widowControl/>
              <w:numPr>
                <w:ilvl w:val="0"/>
                <w:numId w:val="5"/>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Катушку индуктивности,</w:t>
            </w:r>
          </w:p>
          <w:p w:rsidR="00460F93" w:rsidRDefault="004C012E">
            <w:pPr>
              <w:widowControl/>
              <w:numPr>
                <w:ilvl w:val="0"/>
                <w:numId w:val="5"/>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Емкость,</w:t>
            </w:r>
          </w:p>
          <w:p w:rsidR="00460F93" w:rsidRDefault="004C012E">
            <w:pPr>
              <w:widowControl/>
              <w:numPr>
                <w:ilvl w:val="0"/>
                <w:numId w:val="5"/>
              </w:numPr>
              <w:pBdr>
                <w:top w:val="nil"/>
                <w:left w:val="nil"/>
                <w:bottom w:val="nil"/>
                <w:right w:val="nil"/>
                <w:between w:val="nil"/>
              </w:pBd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Резистор.</w:t>
            </w:r>
          </w:p>
          <w:p w:rsidR="00460F93" w:rsidRDefault="004C012E">
            <w:pPr>
              <w:pBdr>
                <w:top w:val="nil"/>
                <w:left w:val="nil"/>
                <w:bottom w:val="nil"/>
                <w:right w:val="nil"/>
                <w:between w:val="nil"/>
              </w:pBdr>
              <w:rPr>
                <w:sz w:val="24"/>
                <w:szCs w:val="24"/>
              </w:rPr>
            </w:pPr>
            <w:r>
              <w:rPr>
                <w:sz w:val="24"/>
                <w:szCs w:val="24"/>
              </w:rPr>
              <w:t>4. Сложная электрическая цепь содержит</w:t>
            </w:r>
          </w:p>
          <w:p w:rsidR="00460F93" w:rsidRDefault="004C012E">
            <w:pPr>
              <w:widowControl/>
              <w:numPr>
                <w:ilvl w:val="0"/>
                <w:numId w:val="4"/>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Один источник ЭДС и большое количество контуров.</w:t>
            </w:r>
          </w:p>
          <w:p w:rsidR="00460F93" w:rsidRDefault="004C012E">
            <w:pPr>
              <w:widowControl/>
              <w:numPr>
                <w:ilvl w:val="0"/>
                <w:numId w:val="4"/>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Несколько источников ЭДС, которые могут быть объединены в один.</w:t>
            </w:r>
          </w:p>
          <w:p w:rsidR="00460F93" w:rsidRDefault="004C012E">
            <w:pPr>
              <w:widowControl/>
              <w:numPr>
                <w:ilvl w:val="0"/>
                <w:numId w:val="4"/>
              </w:numPr>
              <w:pBdr>
                <w:top w:val="nil"/>
                <w:left w:val="nil"/>
                <w:bottom w:val="nil"/>
                <w:right w:val="nil"/>
                <w:between w:val="nil"/>
              </w:pBd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Несколько источников ЭДС, которые нельзя объединить в один.</w:t>
            </w:r>
          </w:p>
        </w:tc>
        <w:tc>
          <w:tcPr>
            <w:tcW w:w="2096" w:type="dxa"/>
            <w:vAlign w:val="center"/>
          </w:tcPr>
          <w:p w:rsidR="00460F93" w:rsidRDefault="004C012E">
            <w:pPr>
              <w:pBdr>
                <w:top w:val="nil"/>
                <w:left w:val="nil"/>
                <w:bottom w:val="nil"/>
                <w:right w:val="nil"/>
                <w:between w:val="nil"/>
              </w:pBdr>
              <w:jc w:val="center"/>
              <w:rPr>
                <w:b/>
                <w:sz w:val="24"/>
                <w:szCs w:val="24"/>
                <w:highlight w:val="white"/>
              </w:rPr>
            </w:pPr>
            <w:r>
              <w:rPr>
                <w:i/>
                <w:color w:val="000000"/>
                <w:sz w:val="24"/>
                <w:szCs w:val="24"/>
              </w:rPr>
              <w:t>ОК 1</w:t>
            </w:r>
          </w:p>
        </w:tc>
      </w:tr>
      <w:tr w:rsidR="00460F93">
        <w:trPr>
          <w:cantSplit/>
          <w:tblHeader/>
        </w:trPr>
        <w:tc>
          <w:tcPr>
            <w:tcW w:w="560" w:type="dxa"/>
            <w:vAlign w:val="center"/>
          </w:tcPr>
          <w:p w:rsidR="00460F93" w:rsidRDefault="00460F93">
            <w:pPr>
              <w:pBdr>
                <w:top w:val="nil"/>
                <w:left w:val="nil"/>
                <w:bottom w:val="nil"/>
                <w:right w:val="nil"/>
                <w:between w:val="nil"/>
              </w:pBdr>
              <w:spacing w:after="60"/>
              <w:jc w:val="center"/>
              <w:rPr>
                <w:b/>
                <w:sz w:val="24"/>
                <w:szCs w:val="24"/>
                <w:highlight w:val="white"/>
              </w:rPr>
            </w:pPr>
          </w:p>
        </w:tc>
        <w:tc>
          <w:tcPr>
            <w:tcW w:w="2110" w:type="dxa"/>
            <w:vAlign w:val="center"/>
          </w:tcPr>
          <w:p w:rsidR="00460F93" w:rsidRDefault="004C012E">
            <w:pPr>
              <w:pBdr>
                <w:top w:val="nil"/>
                <w:left w:val="nil"/>
                <w:bottom w:val="nil"/>
                <w:right w:val="nil"/>
                <w:between w:val="nil"/>
              </w:pBdr>
              <w:jc w:val="center"/>
              <w:rPr>
                <w:b/>
                <w:sz w:val="24"/>
                <w:szCs w:val="24"/>
                <w:highlight w:val="white"/>
              </w:rPr>
            </w:pPr>
            <w:r>
              <w:rPr>
                <w:b/>
                <w:sz w:val="24"/>
                <w:szCs w:val="24"/>
                <w:highlight w:val="white"/>
              </w:rPr>
              <w:t>1.3.</w:t>
            </w:r>
          </w:p>
        </w:tc>
        <w:tc>
          <w:tcPr>
            <w:tcW w:w="5093" w:type="dxa"/>
            <w:vAlign w:val="center"/>
          </w:tcPr>
          <w:p w:rsidR="00460F93" w:rsidRDefault="004C012E">
            <w:pPr>
              <w:pBdr>
                <w:top w:val="nil"/>
                <w:left w:val="nil"/>
                <w:bottom w:val="nil"/>
                <w:right w:val="nil"/>
                <w:between w:val="nil"/>
              </w:pBdr>
              <w:rPr>
                <w:sz w:val="24"/>
                <w:szCs w:val="24"/>
              </w:rPr>
            </w:pPr>
            <w:r>
              <w:rPr>
                <w:sz w:val="24"/>
                <w:szCs w:val="24"/>
              </w:rPr>
              <w:t xml:space="preserve">5. Активная электрическая мощность измеряется в </w:t>
            </w:r>
          </w:p>
          <w:p w:rsidR="00460F93" w:rsidRDefault="004C012E">
            <w:pPr>
              <w:widowControl/>
              <w:numPr>
                <w:ilvl w:val="0"/>
                <w:numId w:val="3"/>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Ваттах</w:t>
            </w:r>
          </w:p>
          <w:p w:rsidR="00460F93" w:rsidRDefault="004C012E">
            <w:pPr>
              <w:widowControl/>
              <w:numPr>
                <w:ilvl w:val="0"/>
                <w:numId w:val="3"/>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Варах</w:t>
            </w:r>
          </w:p>
          <w:p w:rsidR="00460F93" w:rsidRDefault="004C012E">
            <w:pPr>
              <w:widowControl/>
              <w:numPr>
                <w:ilvl w:val="0"/>
                <w:numId w:val="3"/>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Вольт-амперах</w:t>
            </w:r>
          </w:p>
          <w:p w:rsidR="00460F93" w:rsidRDefault="004C012E">
            <w:pPr>
              <w:widowControl/>
              <w:numPr>
                <w:ilvl w:val="0"/>
                <w:numId w:val="3"/>
              </w:numPr>
              <w:pBdr>
                <w:top w:val="nil"/>
                <w:left w:val="nil"/>
                <w:bottom w:val="nil"/>
                <w:right w:val="nil"/>
                <w:between w:val="nil"/>
              </w:pBd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Джоулях</w:t>
            </w:r>
          </w:p>
        </w:tc>
        <w:tc>
          <w:tcPr>
            <w:tcW w:w="2096" w:type="dxa"/>
            <w:vAlign w:val="center"/>
          </w:tcPr>
          <w:p w:rsidR="00460F93" w:rsidRDefault="004C012E">
            <w:pPr>
              <w:jc w:val="center"/>
              <w:rPr>
                <w:i/>
                <w:color w:val="000000"/>
                <w:sz w:val="24"/>
                <w:szCs w:val="24"/>
              </w:rPr>
            </w:pPr>
            <w:r>
              <w:rPr>
                <w:i/>
                <w:color w:val="000000"/>
                <w:sz w:val="24"/>
                <w:szCs w:val="24"/>
              </w:rPr>
              <w:t xml:space="preserve">  ПК 1.1,</w:t>
            </w:r>
          </w:p>
          <w:p w:rsidR="00460F93" w:rsidRDefault="004C012E">
            <w:pPr>
              <w:jc w:val="center"/>
              <w:rPr>
                <w:i/>
                <w:color w:val="000000"/>
                <w:sz w:val="24"/>
                <w:szCs w:val="24"/>
              </w:rPr>
            </w:pPr>
            <w:r>
              <w:rPr>
                <w:i/>
                <w:color w:val="000000"/>
                <w:sz w:val="24"/>
                <w:szCs w:val="24"/>
              </w:rPr>
              <w:t>ПК 6.3</w:t>
            </w:r>
          </w:p>
          <w:p w:rsidR="00460F93" w:rsidRDefault="00460F93">
            <w:pPr>
              <w:pBdr>
                <w:top w:val="nil"/>
                <w:left w:val="nil"/>
                <w:bottom w:val="nil"/>
                <w:right w:val="nil"/>
                <w:between w:val="nil"/>
              </w:pBdr>
              <w:jc w:val="center"/>
              <w:rPr>
                <w:b/>
                <w:sz w:val="24"/>
                <w:szCs w:val="24"/>
                <w:highlight w:val="white"/>
              </w:rPr>
            </w:pPr>
          </w:p>
        </w:tc>
      </w:tr>
      <w:tr w:rsidR="00460F93">
        <w:trPr>
          <w:cantSplit/>
          <w:tblHeader/>
        </w:trPr>
        <w:tc>
          <w:tcPr>
            <w:tcW w:w="560" w:type="dxa"/>
            <w:vAlign w:val="center"/>
          </w:tcPr>
          <w:p w:rsidR="00460F93" w:rsidRDefault="00460F93">
            <w:pPr>
              <w:pBdr>
                <w:top w:val="nil"/>
                <w:left w:val="nil"/>
                <w:bottom w:val="nil"/>
                <w:right w:val="nil"/>
                <w:between w:val="nil"/>
              </w:pBdr>
              <w:spacing w:after="60"/>
              <w:jc w:val="center"/>
              <w:rPr>
                <w:b/>
                <w:sz w:val="24"/>
                <w:szCs w:val="24"/>
                <w:highlight w:val="white"/>
              </w:rPr>
            </w:pPr>
          </w:p>
        </w:tc>
        <w:tc>
          <w:tcPr>
            <w:tcW w:w="2110" w:type="dxa"/>
            <w:vAlign w:val="center"/>
          </w:tcPr>
          <w:p w:rsidR="00460F93" w:rsidRDefault="004C012E">
            <w:pPr>
              <w:pBdr>
                <w:top w:val="nil"/>
                <w:left w:val="nil"/>
                <w:bottom w:val="nil"/>
                <w:right w:val="nil"/>
                <w:between w:val="nil"/>
              </w:pBdr>
              <w:jc w:val="center"/>
              <w:rPr>
                <w:b/>
                <w:sz w:val="24"/>
                <w:szCs w:val="24"/>
                <w:highlight w:val="white"/>
              </w:rPr>
            </w:pPr>
            <w:r>
              <w:rPr>
                <w:b/>
                <w:sz w:val="24"/>
                <w:szCs w:val="24"/>
                <w:highlight w:val="white"/>
              </w:rPr>
              <w:t>2.1.</w:t>
            </w:r>
          </w:p>
        </w:tc>
        <w:tc>
          <w:tcPr>
            <w:tcW w:w="5093" w:type="dxa"/>
            <w:vAlign w:val="center"/>
          </w:tcPr>
          <w:p w:rsidR="00460F93" w:rsidRDefault="004C012E">
            <w:pPr>
              <w:pBdr>
                <w:top w:val="nil"/>
                <w:left w:val="nil"/>
                <w:bottom w:val="nil"/>
                <w:right w:val="nil"/>
                <w:between w:val="nil"/>
              </w:pBdr>
              <w:rPr>
                <w:sz w:val="24"/>
                <w:szCs w:val="24"/>
              </w:rPr>
            </w:pPr>
            <w:r>
              <w:rPr>
                <w:sz w:val="24"/>
                <w:szCs w:val="24"/>
              </w:rPr>
              <w:t>6. В полупроводниках с собственной проводимостью концентрация свободных электронов</w:t>
            </w:r>
          </w:p>
          <w:p w:rsidR="00460F93" w:rsidRDefault="004C012E">
            <w:pPr>
              <w:widowControl/>
              <w:numPr>
                <w:ilvl w:val="0"/>
                <w:numId w:val="2"/>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Меньше концентрации «дырок»</w:t>
            </w:r>
          </w:p>
          <w:p w:rsidR="00460F93" w:rsidRDefault="004C012E">
            <w:pPr>
              <w:widowControl/>
              <w:numPr>
                <w:ilvl w:val="0"/>
                <w:numId w:val="2"/>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Равна концентрации «дырок»</w:t>
            </w:r>
          </w:p>
          <w:p w:rsidR="00460F93" w:rsidRDefault="004C012E">
            <w:pPr>
              <w:widowControl/>
              <w:numPr>
                <w:ilvl w:val="0"/>
                <w:numId w:val="2"/>
              </w:numPr>
              <w:pBdr>
                <w:top w:val="nil"/>
                <w:left w:val="nil"/>
                <w:bottom w:val="nil"/>
                <w:right w:val="nil"/>
                <w:between w:val="nil"/>
              </w:pBd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Больше концентрации «дырок»</w:t>
            </w:r>
          </w:p>
        </w:tc>
        <w:tc>
          <w:tcPr>
            <w:tcW w:w="2096" w:type="dxa"/>
            <w:vAlign w:val="center"/>
          </w:tcPr>
          <w:p w:rsidR="00460F93" w:rsidRDefault="004C012E">
            <w:pPr>
              <w:pBdr>
                <w:top w:val="nil"/>
                <w:left w:val="nil"/>
                <w:bottom w:val="nil"/>
                <w:right w:val="nil"/>
                <w:between w:val="nil"/>
              </w:pBdr>
              <w:jc w:val="center"/>
              <w:rPr>
                <w:b/>
                <w:sz w:val="24"/>
                <w:szCs w:val="24"/>
                <w:highlight w:val="white"/>
              </w:rPr>
            </w:pPr>
            <w:r>
              <w:rPr>
                <w:i/>
                <w:color w:val="000000"/>
                <w:sz w:val="24"/>
                <w:szCs w:val="24"/>
              </w:rPr>
              <w:t>ОК 1</w:t>
            </w:r>
          </w:p>
        </w:tc>
      </w:tr>
      <w:tr w:rsidR="00460F93">
        <w:trPr>
          <w:cantSplit/>
          <w:tblHeader/>
        </w:trPr>
        <w:tc>
          <w:tcPr>
            <w:tcW w:w="560" w:type="dxa"/>
            <w:vAlign w:val="center"/>
          </w:tcPr>
          <w:p w:rsidR="00460F93" w:rsidRDefault="00460F93">
            <w:pPr>
              <w:pBdr>
                <w:top w:val="nil"/>
                <w:left w:val="nil"/>
                <w:bottom w:val="nil"/>
                <w:right w:val="nil"/>
                <w:between w:val="nil"/>
              </w:pBdr>
              <w:spacing w:after="60"/>
              <w:jc w:val="center"/>
              <w:rPr>
                <w:b/>
                <w:sz w:val="24"/>
                <w:szCs w:val="24"/>
                <w:highlight w:val="white"/>
              </w:rPr>
            </w:pPr>
          </w:p>
        </w:tc>
        <w:tc>
          <w:tcPr>
            <w:tcW w:w="2110" w:type="dxa"/>
            <w:vAlign w:val="center"/>
          </w:tcPr>
          <w:p w:rsidR="00460F93" w:rsidRDefault="004C012E">
            <w:pPr>
              <w:pBdr>
                <w:top w:val="nil"/>
                <w:left w:val="nil"/>
                <w:bottom w:val="nil"/>
                <w:right w:val="nil"/>
                <w:between w:val="nil"/>
              </w:pBdr>
              <w:jc w:val="center"/>
              <w:rPr>
                <w:b/>
                <w:sz w:val="24"/>
                <w:szCs w:val="24"/>
                <w:highlight w:val="white"/>
              </w:rPr>
            </w:pPr>
            <w:r>
              <w:rPr>
                <w:b/>
                <w:sz w:val="24"/>
                <w:szCs w:val="24"/>
                <w:highlight w:val="white"/>
              </w:rPr>
              <w:t>2.2</w:t>
            </w:r>
          </w:p>
        </w:tc>
        <w:tc>
          <w:tcPr>
            <w:tcW w:w="5093" w:type="dxa"/>
            <w:vAlign w:val="center"/>
          </w:tcPr>
          <w:p w:rsidR="00460F93" w:rsidRDefault="004C012E">
            <w:pPr>
              <w:pBdr>
                <w:top w:val="nil"/>
                <w:left w:val="nil"/>
                <w:bottom w:val="nil"/>
                <w:right w:val="nil"/>
                <w:between w:val="nil"/>
              </w:pBdr>
              <w:rPr>
                <w:sz w:val="24"/>
                <w:szCs w:val="24"/>
              </w:rPr>
            </w:pPr>
            <w:r>
              <w:rPr>
                <w:sz w:val="24"/>
                <w:szCs w:val="24"/>
              </w:rPr>
              <w:t>7. Большая интегральная микросхема относится к степени интеграции</w:t>
            </w:r>
          </w:p>
          <w:p w:rsidR="00460F93" w:rsidRDefault="004C012E">
            <w:pPr>
              <w:widowControl/>
              <w:numPr>
                <w:ilvl w:val="0"/>
                <w:numId w:val="11"/>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Первой (до 10 схем)</w:t>
            </w:r>
          </w:p>
          <w:p w:rsidR="00460F93" w:rsidRDefault="004C012E">
            <w:pPr>
              <w:widowControl/>
              <w:numPr>
                <w:ilvl w:val="0"/>
                <w:numId w:val="11"/>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Второй (до 100 схем)</w:t>
            </w:r>
          </w:p>
          <w:p w:rsidR="00460F93" w:rsidRDefault="004C012E">
            <w:pPr>
              <w:widowControl/>
              <w:numPr>
                <w:ilvl w:val="0"/>
                <w:numId w:val="11"/>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Третьей (до 1000 схем)</w:t>
            </w:r>
          </w:p>
          <w:p w:rsidR="00460F93" w:rsidRDefault="004C012E">
            <w:pPr>
              <w:widowControl/>
              <w:numPr>
                <w:ilvl w:val="0"/>
                <w:numId w:val="11"/>
              </w:numPr>
              <w:pBdr>
                <w:top w:val="nil"/>
                <w:left w:val="nil"/>
                <w:bottom w:val="nil"/>
                <w:right w:val="nil"/>
                <w:between w:val="nil"/>
              </w:pBd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Четвертой (свыше 1000 схем)</w:t>
            </w:r>
          </w:p>
          <w:p w:rsidR="00460F93" w:rsidRDefault="004C012E">
            <w:pPr>
              <w:pBdr>
                <w:top w:val="nil"/>
                <w:left w:val="nil"/>
                <w:bottom w:val="nil"/>
                <w:right w:val="nil"/>
                <w:between w:val="nil"/>
              </w:pBdr>
              <w:rPr>
                <w:sz w:val="24"/>
                <w:szCs w:val="24"/>
              </w:rPr>
            </w:pPr>
            <w:r>
              <w:rPr>
                <w:sz w:val="24"/>
                <w:szCs w:val="24"/>
              </w:rPr>
              <w:t>8. Монохромный свет излучают светодиоды</w:t>
            </w:r>
          </w:p>
          <w:p w:rsidR="00460F93" w:rsidRDefault="004C012E">
            <w:pPr>
              <w:widowControl/>
              <w:numPr>
                <w:ilvl w:val="0"/>
                <w:numId w:val="10"/>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Одноцветные</w:t>
            </w:r>
          </w:p>
          <w:p w:rsidR="00460F93" w:rsidRDefault="004C012E">
            <w:pPr>
              <w:widowControl/>
              <w:numPr>
                <w:ilvl w:val="0"/>
                <w:numId w:val="10"/>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Инфракрасные</w:t>
            </w:r>
          </w:p>
          <w:p w:rsidR="00460F93" w:rsidRDefault="004C012E">
            <w:pPr>
              <w:widowControl/>
              <w:numPr>
                <w:ilvl w:val="0"/>
                <w:numId w:val="10"/>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Многоцветные</w:t>
            </w:r>
          </w:p>
          <w:p w:rsidR="00460F93" w:rsidRDefault="004C012E">
            <w:pPr>
              <w:widowControl/>
              <w:numPr>
                <w:ilvl w:val="0"/>
                <w:numId w:val="10"/>
              </w:numPr>
              <w:pBdr>
                <w:top w:val="nil"/>
                <w:left w:val="nil"/>
                <w:bottom w:val="nil"/>
                <w:right w:val="nil"/>
                <w:between w:val="nil"/>
              </w:pBd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RGB-светодиод</w:t>
            </w:r>
          </w:p>
        </w:tc>
        <w:tc>
          <w:tcPr>
            <w:tcW w:w="2096" w:type="dxa"/>
            <w:vAlign w:val="center"/>
          </w:tcPr>
          <w:p w:rsidR="00460F93" w:rsidRDefault="004C012E">
            <w:pPr>
              <w:jc w:val="center"/>
              <w:rPr>
                <w:i/>
                <w:color w:val="000000"/>
                <w:sz w:val="24"/>
                <w:szCs w:val="24"/>
              </w:rPr>
            </w:pPr>
            <w:r>
              <w:rPr>
                <w:i/>
                <w:color w:val="000000"/>
                <w:sz w:val="24"/>
                <w:szCs w:val="24"/>
              </w:rPr>
              <w:t>ПК 2.1,</w:t>
            </w:r>
          </w:p>
          <w:p w:rsidR="00460F93" w:rsidRDefault="004C012E">
            <w:pPr>
              <w:jc w:val="center"/>
              <w:rPr>
                <w:i/>
                <w:color w:val="000000"/>
                <w:sz w:val="24"/>
                <w:szCs w:val="24"/>
              </w:rPr>
            </w:pPr>
            <w:r>
              <w:rPr>
                <w:i/>
                <w:color w:val="000000"/>
                <w:sz w:val="24"/>
                <w:szCs w:val="24"/>
              </w:rPr>
              <w:t>ПК 6.3,</w:t>
            </w:r>
          </w:p>
          <w:p w:rsidR="00460F93" w:rsidRDefault="004C012E">
            <w:pPr>
              <w:jc w:val="center"/>
              <w:rPr>
                <w:b/>
                <w:i/>
                <w:sz w:val="24"/>
                <w:szCs w:val="24"/>
              </w:rPr>
            </w:pPr>
            <w:r>
              <w:rPr>
                <w:i/>
                <w:color w:val="000000"/>
                <w:sz w:val="24"/>
                <w:szCs w:val="24"/>
              </w:rPr>
              <w:t>ОК 1</w:t>
            </w:r>
          </w:p>
          <w:p w:rsidR="00460F93" w:rsidRDefault="00460F93">
            <w:pPr>
              <w:pBdr>
                <w:top w:val="nil"/>
                <w:left w:val="nil"/>
                <w:bottom w:val="nil"/>
                <w:right w:val="nil"/>
                <w:between w:val="nil"/>
              </w:pBdr>
              <w:jc w:val="center"/>
              <w:rPr>
                <w:b/>
                <w:sz w:val="24"/>
                <w:szCs w:val="24"/>
                <w:highlight w:val="white"/>
              </w:rPr>
            </w:pPr>
          </w:p>
        </w:tc>
      </w:tr>
      <w:tr w:rsidR="00460F93">
        <w:trPr>
          <w:cantSplit/>
          <w:tblHeader/>
        </w:trPr>
        <w:tc>
          <w:tcPr>
            <w:tcW w:w="560" w:type="dxa"/>
            <w:vAlign w:val="center"/>
          </w:tcPr>
          <w:p w:rsidR="00460F93" w:rsidRDefault="00460F93">
            <w:pPr>
              <w:pBdr>
                <w:top w:val="nil"/>
                <w:left w:val="nil"/>
                <w:bottom w:val="nil"/>
                <w:right w:val="nil"/>
                <w:between w:val="nil"/>
              </w:pBdr>
              <w:spacing w:after="60"/>
              <w:jc w:val="center"/>
              <w:rPr>
                <w:b/>
                <w:sz w:val="24"/>
                <w:szCs w:val="24"/>
                <w:highlight w:val="white"/>
              </w:rPr>
            </w:pPr>
          </w:p>
        </w:tc>
        <w:tc>
          <w:tcPr>
            <w:tcW w:w="2110" w:type="dxa"/>
            <w:vAlign w:val="center"/>
          </w:tcPr>
          <w:p w:rsidR="00460F93" w:rsidRDefault="004C012E">
            <w:pPr>
              <w:pBdr>
                <w:top w:val="nil"/>
                <w:left w:val="nil"/>
                <w:bottom w:val="nil"/>
                <w:right w:val="nil"/>
                <w:between w:val="nil"/>
              </w:pBdr>
              <w:jc w:val="center"/>
              <w:rPr>
                <w:b/>
                <w:sz w:val="24"/>
                <w:szCs w:val="24"/>
                <w:highlight w:val="white"/>
              </w:rPr>
            </w:pPr>
            <w:r>
              <w:rPr>
                <w:b/>
                <w:sz w:val="24"/>
                <w:szCs w:val="24"/>
                <w:highlight w:val="white"/>
              </w:rPr>
              <w:t>2.3</w:t>
            </w:r>
          </w:p>
        </w:tc>
        <w:tc>
          <w:tcPr>
            <w:tcW w:w="5093" w:type="dxa"/>
            <w:vAlign w:val="center"/>
          </w:tcPr>
          <w:p w:rsidR="00460F93" w:rsidRDefault="004C012E">
            <w:pPr>
              <w:pBdr>
                <w:top w:val="nil"/>
                <w:left w:val="nil"/>
                <w:bottom w:val="nil"/>
                <w:right w:val="nil"/>
                <w:between w:val="nil"/>
              </w:pBdr>
              <w:rPr>
                <w:sz w:val="24"/>
                <w:szCs w:val="24"/>
              </w:rPr>
            </w:pPr>
            <w:r>
              <w:rPr>
                <w:sz w:val="24"/>
                <w:szCs w:val="24"/>
              </w:rPr>
              <w:t>9. Что не содержит однофазный выпрямитель:</w:t>
            </w:r>
          </w:p>
          <w:p w:rsidR="00460F93" w:rsidRDefault="004C012E">
            <w:pPr>
              <w:widowControl/>
              <w:numPr>
                <w:ilvl w:val="0"/>
                <w:numId w:val="9"/>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Трансформатор,</w:t>
            </w:r>
          </w:p>
          <w:p w:rsidR="00460F93" w:rsidRDefault="004C012E">
            <w:pPr>
              <w:widowControl/>
              <w:numPr>
                <w:ilvl w:val="0"/>
                <w:numId w:val="9"/>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Фильтр,</w:t>
            </w:r>
          </w:p>
          <w:p w:rsidR="00460F93" w:rsidRDefault="004C012E">
            <w:pPr>
              <w:widowControl/>
              <w:numPr>
                <w:ilvl w:val="0"/>
                <w:numId w:val="9"/>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Источник ЭДС,</w:t>
            </w:r>
          </w:p>
          <w:p w:rsidR="00460F93" w:rsidRDefault="004C012E">
            <w:pPr>
              <w:widowControl/>
              <w:numPr>
                <w:ilvl w:val="0"/>
                <w:numId w:val="9"/>
              </w:numPr>
              <w:pBdr>
                <w:top w:val="nil"/>
                <w:left w:val="nil"/>
                <w:bottom w:val="nil"/>
                <w:right w:val="nil"/>
                <w:between w:val="nil"/>
              </w:pBd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Вентильная группа</w:t>
            </w:r>
          </w:p>
          <w:p w:rsidR="00460F93" w:rsidRDefault="004C012E">
            <w:pPr>
              <w:pBdr>
                <w:top w:val="nil"/>
                <w:left w:val="nil"/>
                <w:bottom w:val="nil"/>
                <w:right w:val="nil"/>
                <w:between w:val="nil"/>
              </w:pBdr>
              <w:rPr>
                <w:sz w:val="24"/>
                <w:szCs w:val="24"/>
              </w:rPr>
            </w:pPr>
            <w:r>
              <w:rPr>
                <w:sz w:val="24"/>
                <w:szCs w:val="24"/>
              </w:rPr>
              <w:t>10. В каких устройствах не используются полупроводниковые транзисторы</w:t>
            </w:r>
          </w:p>
          <w:p w:rsidR="00460F93" w:rsidRDefault="004C012E">
            <w:pPr>
              <w:widowControl/>
              <w:numPr>
                <w:ilvl w:val="0"/>
                <w:numId w:val="1"/>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Усилители</w:t>
            </w:r>
          </w:p>
          <w:p w:rsidR="00460F93" w:rsidRDefault="004C012E">
            <w:pPr>
              <w:widowControl/>
              <w:numPr>
                <w:ilvl w:val="0"/>
                <w:numId w:val="1"/>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Генераторы сигналов</w:t>
            </w:r>
          </w:p>
          <w:p w:rsidR="00460F93" w:rsidRDefault="004C012E">
            <w:pPr>
              <w:widowControl/>
              <w:numPr>
                <w:ilvl w:val="0"/>
                <w:numId w:val="1"/>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Электронные ключи</w:t>
            </w:r>
          </w:p>
          <w:p w:rsidR="00460F93" w:rsidRDefault="004C012E">
            <w:pPr>
              <w:widowControl/>
              <w:numPr>
                <w:ilvl w:val="0"/>
                <w:numId w:val="1"/>
              </w:numPr>
              <w:pBdr>
                <w:top w:val="nil"/>
                <w:left w:val="nil"/>
                <w:bottom w:val="nil"/>
                <w:right w:val="nil"/>
                <w:between w:val="nil"/>
              </w:pBdr>
              <w:spacing w:after="200" w:line="276" w:lineRule="auto"/>
              <w:rPr>
                <w:rFonts w:ascii="Calibri" w:eastAsia="Calibri" w:hAnsi="Calibri" w:cs="Calibri"/>
                <w:color w:val="000000"/>
                <w:sz w:val="24"/>
                <w:szCs w:val="24"/>
              </w:rPr>
            </w:pPr>
            <w:r>
              <w:rPr>
                <w:rFonts w:ascii="Calibri" w:eastAsia="Calibri" w:hAnsi="Calibri" w:cs="Calibri"/>
                <w:color w:val="000000"/>
                <w:sz w:val="24"/>
                <w:szCs w:val="24"/>
              </w:rPr>
              <w:t>Выпрямители</w:t>
            </w:r>
          </w:p>
        </w:tc>
        <w:tc>
          <w:tcPr>
            <w:tcW w:w="2096" w:type="dxa"/>
            <w:vAlign w:val="center"/>
          </w:tcPr>
          <w:p w:rsidR="00460F93" w:rsidRDefault="004C012E">
            <w:pPr>
              <w:jc w:val="center"/>
              <w:rPr>
                <w:i/>
                <w:color w:val="000000"/>
                <w:sz w:val="24"/>
                <w:szCs w:val="24"/>
              </w:rPr>
            </w:pPr>
            <w:r>
              <w:rPr>
                <w:i/>
                <w:color w:val="000000"/>
                <w:sz w:val="24"/>
                <w:szCs w:val="24"/>
              </w:rPr>
              <w:t>ПК 2.1,</w:t>
            </w:r>
          </w:p>
          <w:p w:rsidR="00460F93" w:rsidRDefault="004C012E">
            <w:pPr>
              <w:jc w:val="center"/>
              <w:rPr>
                <w:i/>
                <w:color w:val="000000"/>
                <w:sz w:val="24"/>
                <w:szCs w:val="24"/>
              </w:rPr>
            </w:pPr>
            <w:r>
              <w:rPr>
                <w:i/>
                <w:color w:val="000000"/>
                <w:sz w:val="24"/>
                <w:szCs w:val="24"/>
              </w:rPr>
              <w:t>ПК 6.3,</w:t>
            </w:r>
          </w:p>
          <w:p w:rsidR="00460F93" w:rsidRDefault="004C012E">
            <w:pPr>
              <w:jc w:val="center"/>
              <w:rPr>
                <w:b/>
                <w:i/>
                <w:sz w:val="24"/>
                <w:szCs w:val="24"/>
              </w:rPr>
            </w:pPr>
            <w:r>
              <w:rPr>
                <w:i/>
                <w:color w:val="000000"/>
                <w:sz w:val="24"/>
                <w:szCs w:val="24"/>
              </w:rPr>
              <w:t>ОК 1</w:t>
            </w:r>
          </w:p>
          <w:p w:rsidR="00460F93" w:rsidRDefault="00460F93">
            <w:pPr>
              <w:pBdr>
                <w:top w:val="nil"/>
                <w:left w:val="nil"/>
                <w:bottom w:val="nil"/>
                <w:right w:val="nil"/>
                <w:between w:val="nil"/>
              </w:pBdr>
              <w:jc w:val="center"/>
              <w:rPr>
                <w:b/>
                <w:sz w:val="24"/>
                <w:szCs w:val="24"/>
                <w:highlight w:val="white"/>
              </w:rPr>
            </w:pPr>
          </w:p>
        </w:tc>
      </w:tr>
      <w:tr w:rsidR="00460F93">
        <w:trPr>
          <w:cantSplit/>
          <w:tblHeader/>
        </w:trPr>
        <w:tc>
          <w:tcPr>
            <w:tcW w:w="560" w:type="dxa"/>
            <w:vAlign w:val="center"/>
          </w:tcPr>
          <w:p w:rsidR="00460F93" w:rsidRDefault="00460F93">
            <w:pPr>
              <w:pBdr>
                <w:top w:val="nil"/>
                <w:left w:val="nil"/>
                <w:bottom w:val="nil"/>
                <w:right w:val="nil"/>
                <w:between w:val="nil"/>
              </w:pBdr>
              <w:spacing w:after="60"/>
              <w:jc w:val="center"/>
              <w:rPr>
                <w:b/>
                <w:sz w:val="24"/>
                <w:szCs w:val="24"/>
                <w:highlight w:val="white"/>
              </w:rPr>
            </w:pPr>
          </w:p>
        </w:tc>
        <w:tc>
          <w:tcPr>
            <w:tcW w:w="2110" w:type="dxa"/>
            <w:vAlign w:val="center"/>
          </w:tcPr>
          <w:p w:rsidR="00460F93" w:rsidRDefault="004C012E">
            <w:pPr>
              <w:pBdr>
                <w:top w:val="nil"/>
                <w:left w:val="nil"/>
                <w:bottom w:val="nil"/>
                <w:right w:val="nil"/>
                <w:between w:val="nil"/>
              </w:pBdr>
              <w:jc w:val="center"/>
              <w:rPr>
                <w:b/>
                <w:sz w:val="24"/>
                <w:szCs w:val="24"/>
                <w:highlight w:val="white"/>
              </w:rPr>
            </w:pPr>
            <w:r>
              <w:rPr>
                <w:b/>
                <w:sz w:val="24"/>
                <w:szCs w:val="24"/>
                <w:highlight w:val="white"/>
              </w:rPr>
              <w:t>1.1</w:t>
            </w:r>
          </w:p>
        </w:tc>
        <w:tc>
          <w:tcPr>
            <w:tcW w:w="5093" w:type="dxa"/>
            <w:vAlign w:val="center"/>
          </w:tcPr>
          <w:p w:rsidR="00460F93" w:rsidRDefault="004C012E">
            <w:pPr>
              <w:pBdr>
                <w:top w:val="nil"/>
                <w:left w:val="nil"/>
                <w:bottom w:val="nil"/>
                <w:right w:val="nil"/>
                <w:between w:val="nil"/>
              </w:pBdr>
              <w:rPr>
                <w:sz w:val="24"/>
                <w:szCs w:val="24"/>
              </w:rPr>
            </w:pPr>
            <w:r>
              <w:rPr>
                <w:sz w:val="24"/>
                <w:szCs w:val="24"/>
              </w:rPr>
              <w:t xml:space="preserve">11. Второй закон Кирхгофа звучит: алгебраическая сумма падений напряжений по любому замкнутому контуру цепи равна алгебраической </w:t>
            </w:r>
            <w:proofErr w:type="gramStart"/>
            <w:r>
              <w:rPr>
                <w:sz w:val="24"/>
                <w:szCs w:val="24"/>
              </w:rPr>
              <w:t>сумме ,</w:t>
            </w:r>
            <w:proofErr w:type="gramEnd"/>
            <w:r>
              <w:rPr>
                <w:sz w:val="24"/>
                <w:szCs w:val="24"/>
              </w:rPr>
              <w:t>,, действующих вдоль этого же контура.</w:t>
            </w:r>
          </w:p>
          <w:p w:rsidR="00460F93" w:rsidRDefault="004C012E">
            <w:pPr>
              <w:pBdr>
                <w:top w:val="nil"/>
                <w:left w:val="nil"/>
                <w:bottom w:val="nil"/>
                <w:right w:val="nil"/>
                <w:between w:val="nil"/>
              </w:pBdr>
              <w:rPr>
                <w:b/>
                <w:sz w:val="24"/>
                <w:szCs w:val="24"/>
                <w:highlight w:val="white"/>
              </w:rPr>
            </w:pPr>
            <w:r>
              <w:rPr>
                <w:sz w:val="24"/>
                <w:szCs w:val="24"/>
              </w:rPr>
              <w:t>12. Рассчитать электрическую цепь означает – определить … в ветвях при известных</w:t>
            </w:r>
          </w:p>
        </w:tc>
        <w:tc>
          <w:tcPr>
            <w:tcW w:w="2096" w:type="dxa"/>
            <w:vAlign w:val="center"/>
          </w:tcPr>
          <w:p w:rsidR="00460F93" w:rsidRDefault="004C012E">
            <w:pPr>
              <w:jc w:val="center"/>
              <w:rPr>
                <w:i/>
                <w:color w:val="000000"/>
                <w:sz w:val="24"/>
                <w:szCs w:val="24"/>
              </w:rPr>
            </w:pPr>
            <w:r>
              <w:rPr>
                <w:i/>
                <w:color w:val="000000"/>
                <w:sz w:val="24"/>
                <w:szCs w:val="24"/>
              </w:rPr>
              <w:t>ПК 1.1,</w:t>
            </w:r>
          </w:p>
          <w:p w:rsidR="00460F93" w:rsidRDefault="004C012E">
            <w:pPr>
              <w:jc w:val="center"/>
              <w:rPr>
                <w:i/>
                <w:color w:val="000000"/>
                <w:sz w:val="24"/>
                <w:szCs w:val="24"/>
              </w:rPr>
            </w:pPr>
            <w:r>
              <w:rPr>
                <w:i/>
                <w:color w:val="000000"/>
                <w:sz w:val="24"/>
                <w:szCs w:val="24"/>
              </w:rPr>
              <w:t>ПК 2.2,</w:t>
            </w:r>
          </w:p>
          <w:p w:rsidR="00460F93" w:rsidRDefault="004C012E">
            <w:pPr>
              <w:jc w:val="center"/>
              <w:rPr>
                <w:i/>
                <w:color w:val="000000"/>
                <w:sz w:val="24"/>
                <w:szCs w:val="24"/>
              </w:rPr>
            </w:pPr>
            <w:r>
              <w:rPr>
                <w:i/>
                <w:color w:val="000000"/>
                <w:sz w:val="24"/>
                <w:szCs w:val="24"/>
              </w:rPr>
              <w:t>ПК 2.3,</w:t>
            </w:r>
          </w:p>
          <w:p w:rsidR="00460F93" w:rsidRDefault="004C012E">
            <w:pPr>
              <w:jc w:val="center"/>
              <w:rPr>
                <w:b/>
                <w:i/>
                <w:sz w:val="24"/>
                <w:szCs w:val="24"/>
              </w:rPr>
            </w:pPr>
            <w:r>
              <w:rPr>
                <w:i/>
                <w:color w:val="000000"/>
                <w:sz w:val="24"/>
                <w:szCs w:val="24"/>
              </w:rPr>
              <w:t xml:space="preserve">ОК 1 </w:t>
            </w:r>
          </w:p>
          <w:p w:rsidR="00460F93" w:rsidRDefault="00460F93">
            <w:pPr>
              <w:pBdr>
                <w:top w:val="nil"/>
                <w:left w:val="nil"/>
                <w:bottom w:val="nil"/>
                <w:right w:val="nil"/>
                <w:between w:val="nil"/>
              </w:pBdr>
              <w:jc w:val="center"/>
              <w:rPr>
                <w:b/>
                <w:sz w:val="24"/>
                <w:szCs w:val="24"/>
                <w:highlight w:val="white"/>
              </w:rPr>
            </w:pPr>
          </w:p>
        </w:tc>
      </w:tr>
      <w:tr w:rsidR="00460F93">
        <w:trPr>
          <w:cantSplit/>
          <w:tblHeader/>
        </w:trPr>
        <w:tc>
          <w:tcPr>
            <w:tcW w:w="560" w:type="dxa"/>
            <w:vAlign w:val="center"/>
          </w:tcPr>
          <w:p w:rsidR="00460F93" w:rsidRDefault="00460F93">
            <w:pPr>
              <w:pBdr>
                <w:top w:val="nil"/>
                <w:left w:val="nil"/>
                <w:bottom w:val="nil"/>
                <w:right w:val="nil"/>
                <w:between w:val="nil"/>
              </w:pBdr>
              <w:spacing w:after="60"/>
              <w:jc w:val="center"/>
              <w:rPr>
                <w:b/>
                <w:sz w:val="24"/>
                <w:szCs w:val="24"/>
                <w:highlight w:val="white"/>
              </w:rPr>
            </w:pPr>
          </w:p>
        </w:tc>
        <w:tc>
          <w:tcPr>
            <w:tcW w:w="2110" w:type="dxa"/>
            <w:vAlign w:val="center"/>
          </w:tcPr>
          <w:p w:rsidR="00460F93" w:rsidRDefault="004C012E">
            <w:pPr>
              <w:pBdr>
                <w:top w:val="nil"/>
                <w:left w:val="nil"/>
                <w:bottom w:val="nil"/>
                <w:right w:val="nil"/>
                <w:between w:val="nil"/>
              </w:pBdr>
              <w:jc w:val="center"/>
              <w:rPr>
                <w:b/>
                <w:sz w:val="24"/>
                <w:szCs w:val="24"/>
                <w:highlight w:val="white"/>
              </w:rPr>
            </w:pPr>
            <w:r>
              <w:rPr>
                <w:b/>
                <w:sz w:val="24"/>
                <w:szCs w:val="24"/>
                <w:highlight w:val="white"/>
              </w:rPr>
              <w:t>1.2</w:t>
            </w:r>
          </w:p>
        </w:tc>
        <w:tc>
          <w:tcPr>
            <w:tcW w:w="5093" w:type="dxa"/>
            <w:vAlign w:val="center"/>
          </w:tcPr>
          <w:p w:rsidR="00460F93" w:rsidRDefault="004C012E">
            <w:pPr>
              <w:pBdr>
                <w:top w:val="nil"/>
                <w:left w:val="nil"/>
                <w:bottom w:val="nil"/>
                <w:right w:val="nil"/>
                <w:between w:val="nil"/>
              </w:pBdr>
              <w:rPr>
                <w:sz w:val="24"/>
                <w:szCs w:val="24"/>
              </w:rPr>
            </w:pPr>
            <w:r>
              <w:rPr>
                <w:sz w:val="24"/>
                <w:szCs w:val="24"/>
              </w:rPr>
              <w:t>13. Частота переменного электрического тока – величина, обратная его …</w:t>
            </w:r>
          </w:p>
        </w:tc>
        <w:tc>
          <w:tcPr>
            <w:tcW w:w="2096" w:type="dxa"/>
            <w:vAlign w:val="center"/>
          </w:tcPr>
          <w:p w:rsidR="00460F93" w:rsidRDefault="004C012E">
            <w:pPr>
              <w:pBdr>
                <w:top w:val="nil"/>
                <w:left w:val="nil"/>
                <w:bottom w:val="nil"/>
                <w:right w:val="nil"/>
                <w:between w:val="nil"/>
              </w:pBdr>
              <w:jc w:val="center"/>
              <w:rPr>
                <w:b/>
                <w:sz w:val="24"/>
                <w:szCs w:val="24"/>
                <w:highlight w:val="white"/>
              </w:rPr>
            </w:pPr>
            <w:r>
              <w:rPr>
                <w:i/>
                <w:color w:val="000000"/>
                <w:sz w:val="24"/>
                <w:szCs w:val="24"/>
              </w:rPr>
              <w:t>ОК 1</w:t>
            </w:r>
          </w:p>
        </w:tc>
      </w:tr>
      <w:tr w:rsidR="00460F93">
        <w:trPr>
          <w:cantSplit/>
          <w:tblHeader/>
        </w:trPr>
        <w:tc>
          <w:tcPr>
            <w:tcW w:w="560" w:type="dxa"/>
            <w:vAlign w:val="center"/>
          </w:tcPr>
          <w:p w:rsidR="00460F93" w:rsidRDefault="00460F93">
            <w:pPr>
              <w:pBdr>
                <w:top w:val="nil"/>
                <w:left w:val="nil"/>
                <w:bottom w:val="nil"/>
                <w:right w:val="nil"/>
                <w:between w:val="nil"/>
              </w:pBdr>
              <w:spacing w:after="60"/>
              <w:jc w:val="center"/>
              <w:rPr>
                <w:b/>
                <w:sz w:val="24"/>
                <w:szCs w:val="24"/>
                <w:highlight w:val="white"/>
              </w:rPr>
            </w:pPr>
          </w:p>
        </w:tc>
        <w:tc>
          <w:tcPr>
            <w:tcW w:w="2110" w:type="dxa"/>
            <w:vAlign w:val="center"/>
          </w:tcPr>
          <w:p w:rsidR="00460F93" w:rsidRDefault="004C012E">
            <w:pPr>
              <w:pBdr>
                <w:top w:val="nil"/>
                <w:left w:val="nil"/>
                <w:bottom w:val="nil"/>
                <w:right w:val="nil"/>
                <w:between w:val="nil"/>
              </w:pBdr>
              <w:jc w:val="center"/>
              <w:rPr>
                <w:b/>
                <w:sz w:val="24"/>
                <w:szCs w:val="24"/>
                <w:highlight w:val="white"/>
              </w:rPr>
            </w:pPr>
            <w:r>
              <w:rPr>
                <w:b/>
                <w:sz w:val="24"/>
                <w:szCs w:val="24"/>
                <w:highlight w:val="white"/>
              </w:rPr>
              <w:t>1.3</w:t>
            </w:r>
          </w:p>
        </w:tc>
        <w:tc>
          <w:tcPr>
            <w:tcW w:w="5093" w:type="dxa"/>
            <w:vAlign w:val="center"/>
          </w:tcPr>
          <w:p w:rsidR="00460F93" w:rsidRDefault="004C012E">
            <w:pPr>
              <w:pBdr>
                <w:top w:val="nil"/>
                <w:left w:val="nil"/>
                <w:bottom w:val="nil"/>
                <w:right w:val="nil"/>
                <w:between w:val="nil"/>
              </w:pBdr>
              <w:rPr>
                <w:sz w:val="24"/>
                <w:szCs w:val="24"/>
              </w:rPr>
            </w:pPr>
            <w:r>
              <w:rPr>
                <w:sz w:val="24"/>
                <w:szCs w:val="24"/>
              </w:rPr>
              <w:t>14.Связанная электрическая цепь – цепь, в которой все фазы электрически …</w:t>
            </w:r>
          </w:p>
          <w:p w:rsidR="00460F93" w:rsidRDefault="004C012E">
            <w:pPr>
              <w:pBdr>
                <w:top w:val="nil"/>
                <w:left w:val="nil"/>
                <w:bottom w:val="nil"/>
                <w:right w:val="nil"/>
                <w:between w:val="nil"/>
              </w:pBdr>
              <w:rPr>
                <w:sz w:val="24"/>
                <w:szCs w:val="24"/>
              </w:rPr>
            </w:pPr>
            <w:r>
              <w:rPr>
                <w:sz w:val="24"/>
                <w:szCs w:val="24"/>
              </w:rPr>
              <w:t>15. Единица измерения полной мощности электрической цепи - …</w:t>
            </w:r>
          </w:p>
        </w:tc>
        <w:tc>
          <w:tcPr>
            <w:tcW w:w="2096" w:type="dxa"/>
            <w:vAlign w:val="center"/>
          </w:tcPr>
          <w:p w:rsidR="00460F93" w:rsidRDefault="004C012E">
            <w:pPr>
              <w:jc w:val="center"/>
              <w:rPr>
                <w:i/>
                <w:color w:val="000000"/>
                <w:sz w:val="24"/>
                <w:szCs w:val="24"/>
              </w:rPr>
            </w:pPr>
            <w:r>
              <w:rPr>
                <w:i/>
                <w:color w:val="000000"/>
                <w:sz w:val="24"/>
                <w:szCs w:val="24"/>
              </w:rPr>
              <w:t xml:space="preserve">  ПК 1.1,</w:t>
            </w:r>
          </w:p>
          <w:p w:rsidR="00460F93" w:rsidRDefault="004C012E">
            <w:pPr>
              <w:jc w:val="center"/>
              <w:rPr>
                <w:i/>
                <w:color w:val="000000"/>
                <w:sz w:val="24"/>
                <w:szCs w:val="24"/>
              </w:rPr>
            </w:pPr>
            <w:r>
              <w:rPr>
                <w:i/>
                <w:color w:val="000000"/>
                <w:sz w:val="24"/>
                <w:szCs w:val="24"/>
              </w:rPr>
              <w:t>ПК 6.3</w:t>
            </w:r>
          </w:p>
          <w:p w:rsidR="00460F93" w:rsidRDefault="00460F93">
            <w:pPr>
              <w:pBdr>
                <w:top w:val="nil"/>
                <w:left w:val="nil"/>
                <w:bottom w:val="nil"/>
                <w:right w:val="nil"/>
                <w:between w:val="nil"/>
              </w:pBdr>
              <w:jc w:val="center"/>
              <w:rPr>
                <w:b/>
                <w:sz w:val="24"/>
                <w:szCs w:val="24"/>
                <w:highlight w:val="white"/>
              </w:rPr>
            </w:pPr>
          </w:p>
        </w:tc>
      </w:tr>
      <w:tr w:rsidR="00460F93">
        <w:trPr>
          <w:cantSplit/>
          <w:tblHeader/>
        </w:trPr>
        <w:tc>
          <w:tcPr>
            <w:tcW w:w="560" w:type="dxa"/>
            <w:vAlign w:val="center"/>
          </w:tcPr>
          <w:p w:rsidR="00460F93" w:rsidRDefault="00460F93">
            <w:pPr>
              <w:pBdr>
                <w:top w:val="nil"/>
                <w:left w:val="nil"/>
                <w:bottom w:val="nil"/>
                <w:right w:val="nil"/>
                <w:between w:val="nil"/>
              </w:pBdr>
              <w:spacing w:after="60"/>
              <w:jc w:val="center"/>
              <w:rPr>
                <w:b/>
                <w:sz w:val="24"/>
                <w:szCs w:val="24"/>
                <w:highlight w:val="white"/>
              </w:rPr>
            </w:pPr>
          </w:p>
        </w:tc>
        <w:tc>
          <w:tcPr>
            <w:tcW w:w="2110" w:type="dxa"/>
            <w:vAlign w:val="center"/>
          </w:tcPr>
          <w:p w:rsidR="00460F93" w:rsidRDefault="004C012E">
            <w:pPr>
              <w:pBdr>
                <w:top w:val="nil"/>
                <w:left w:val="nil"/>
                <w:bottom w:val="nil"/>
                <w:right w:val="nil"/>
                <w:between w:val="nil"/>
              </w:pBdr>
              <w:jc w:val="center"/>
              <w:rPr>
                <w:b/>
                <w:sz w:val="24"/>
                <w:szCs w:val="24"/>
                <w:highlight w:val="white"/>
              </w:rPr>
            </w:pPr>
            <w:r>
              <w:rPr>
                <w:b/>
                <w:sz w:val="24"/>
                <w:szCs w:val="24"/>
                <w:highlight w:val="white"/>
              </w:rPr>
              <w:t>2.1</w:t>
            </w:r>
          </w:p>
        </w:tc>
        <w:tc>
          <w:tcPr>
            <w:tcW w:w="5093" w:type="dxa"/>
            <w:vAlign w:val="center"/>
          </w:tcPr>
          <w:p w:rsidR="00460F93" w:rsidRDefault="004C012E">
            <w:pPr>
              <w:pBdr>
                <w:top w:val="nil"/>
                <w:left w:val="nil"/>
                <w:bottom w:val="nil"/>
                <w:right w:val="nil"/>
                <w:between w:val="nil"/>
              </w:pBdr>
              <w:rPr>
                <w:sz w:val="24"/>
                <w:szCs w:val="24"/>
              </w:rPr>
            </w:pPr>
            <w:r>
              <w:rPr>
                <w:sz w:val="24"/>
                <w:szCs w:val="24"/>
              </w:rPr>
              <w:t>16. Самым распространенным в природе полупроводником является …</w:t>
            </w:r>
          </w:p>
        </w:tc>
        <w:tc>
          <w:tcPr>
            <w:tcW w:w="2096" w:type="dxa"/>
            <w:vAlign w:val="center"/>
          </w:tcPr>
          <w:p w:rsidR="00460F93" w:rsidRDefault="004C012E">
            <w:pPr>
              <w:pBdr>
                <w:top w:val="nil"/>
                <w:left w:val="nil"/>
                <w:bottom w:val="nil"/>
                <w:right w:val="nil"/>
                <w:between w:val="nil"/>
              </w:pBdr>
              <w:jc w:val="center"/>
              <w:rPr>
                <w:b/>
                <w:sz w:val="24"/>
                <w:szCs w:val="24"/>
                <w:highlight w:val="white"/>
              </w:rPr>
            </w:pPr>
            <w:r>
              <w:rPr>
                <w:i/>
                <w:color w:val="000000"/>
                <w:sz w:val="24"/>
                <w:szCs w:val="24"/>
              </w:rPr>
              <w:t>ОК 1</w:t>
            </w:r>
          </w:p>
        </w:tc>
      </w:tr>
      <w:tr w:rsidR="00460F93">
        <w:trPr>
          <w:cantSplit/>
          <w:tblHeader/>
        </w:trPr>
        <w:tc>
          <w:tcPr>
            <w:tcW w:w="560" w:type="dxa"/>
            <w:vAlign w:val="center"/>
          </w:tcPr>
          <w:p w:rsidR="00460F93" w:rsidRDefault="00460F93">
            <w:pPr>
              <w:pBdr>
                <w:top w:val="nil"/>
                <w:left w:val="nil"/>
                <w:bottom w:val="nil"/>
                <w:right w:val="nil"/>
                <w:between w:val="nil"/>
              </w:pBdr>
              <w:spacing w:after="60"/>
              <w:jc w:val="center"/>
              <w:rPr>
                <w:b/>
                <w:sz w:val="24"/>
                <w:szCs w:val="24"/>
                <w:highlight w:val="white"/>
              </w:rPr>
            </w:pPr>
          </w:p>
        </w:tc>
        <w:tc>
          <w:tcPr>
            <w:tcW w:w="2110" w:type="dxa"/>
            <w:vAlign w:val="center"/>
          </w:tcPr>
          <w:p w:rsidR="00460F93" w:rsidRDefault="004C012E">
            <w:pPr>
              <w:pBdr>
                <w:top w:val="nil"/>
                <w:left w:val="nil"/>
                <w:bottom w:val="nil"/>
                <w:right w:val="nil"/>
                <w:between w:val="nil"/>
              </w:pBdr>
              <w:jc w:val="center"/>
              <w:rPr>
                <w:b/>
                <w:sz w:val="24"/>
                <w:szCs w:val="24"/>
                <w:highlight w:val="white"/>
              </w:rPr>
            </w:pPr>
            <w:r>
              <w:rPr>
                <w:b/>
                <w:sz w:val="24"/>
                <w:szCs w:val="24"/>
                <w:highlight w:val="white"/>
              </w:rPr>
              <w:t>2.2</w:t>
            </w:r>
          </w:p>
        </w:tc>
        <w:tc>
          <w:tcPr>
            <w:tcW w:w="5093" w:type="dxa"/>
            <w:vAlign w:val="center"/>
          </w:tcPr>
          <w:p w:rsidR="00460F93" w:rsidRDefault="004C012E">
            <w:pPr>
              <w:pBdr>
                <w:top w:val="nil"/>
                <w:left w:val="nil"/>
                <w:bottom w:val="nil"/>
                <w:right w:val="nil"/>
                <w:between w:val="nil"/>
              </w:pBdr>
              <w:rPr>
                <w:sz w:val="24"/>
                <w:szCs w:val="24"/>
              </w:rPr>
            </w:pPr>
            <w:r>
              <w:rPr>
                <w:sz w:val="24"/>
                <w:szCs w:val="24"/>
              </w:rPr>
              <w:t xml:space="preserve">17. Двухэлектродный электронный прибор, обладающий различной проводимостью в зависимости от направления </w:t>
            </w:r>
            <w:proofErr w:type="gramStart"/>
            <w:r>
              <w:rPr>
                <w:sz w:val="24"/>
                <w:szCs w:val="24"/>
              </w:rPr>
              <w:t>электрического тока</w:t>
            </w:r>
            <w:proofErr w:type="gramEnd"/>
            <w:r>
              <w:rPr>
                <w:sz w:val="24"/>
                <w:szCs w:val="24"/>
              </w:rPr>
              <w:t xml:space="preserve"> называется …</w:t>
            </w:r>
          </w:p>
          <w:p w:rsidR="00460F93" w:rsidRDefault="004C012E">
            <w:pPr>
              <w:pBdr>
                <w:top w:val="nil"/>
                <w:left w:val="nil"/>
                <w:bottom w:val="nil"/>
                <w:right w:val="nil"/>
                <w:between w:val="nil"/>
              </w:pBdr>
              <w:rPr>
                <w:sz w:val="24"/>
                <w:szCs w:val="24"/>
              </w:rPr>
            </w:pPr>
            <w:r>
              <w:rPr>
                <w:sz w:val="24"/>
                <w:szCs w:val="24"/>
              </w:rPr>
              <w:t>18. Степень интеграции микросхемы определяется числом содержащихся в ней … схем</w:t>
            </w:r>
          </w:p>
        </w:tc>
        <w:tc>
          <w:tcPr>
            <w:tcW w:w="2096" w:type="dxa"/>
            <w:vAlign w:val="center"/>
          </w:tcPr>
          <w:p w:rsidR="00460F93" w:rsidRDefault="004C012E">
            <w:pPr>
              <w:jc w:val="center"/>
              <w:rPr>
                <w:i/>
                <w:color w:val="000000"/>
                <w:sz w:val="24"/>
                <w:szCs w:val="24"/>
              </w:rPr>
            </w:pPr>
            <w:r>
              <w:rPr>
                <w:i/>
                <w:color w:val="000000"/>
                <w:sz w:val="24"/>
                <w:szCs w:val="24"/>
              </w:rPr>
              <w:t>ПК 2.1,</w:t>
            </w:r>
          </w:p>
          <w:p w:rsidR="00460F93" w:rsidRDefault="004C012E">
            <w:pPr>
              <w:jc w:val="center"/>
              <w:rPr>
                <w:i/>
                <w:color w:val="000000"/>
                <w:sz w:val="24"/>
                <w:szCs w:val="24"/>
              </w:rPr>
            </w:pPr>
            <w:r>
              <w:rPr>
                <w:i/>
                <w:color w:val="000000"/>
                <w:sz w:val="24"/>
                <w:szCs w:val="24"/>
              </w:rPr>
              <w:t>ПК 6.3,</w:t>
            </w:r>
          </w:p>
          <w:p w:rsidR="00460F93" w:rsidRDefault="004C012E">
            <w:pPr>
              <w:jc w:val="center"/>
              <w:rPr>
                <w:b/>
                <w:i/>
                <w:sz w:val="24"/>
                <w:szCs w:val="24"/>
              </w:rPr>
            </w:pPr>
            <w:r>
              <w:rPr>
                <w:i/>
                <w:color w:val="000000"/>
                <w:sz w:val="24"/>
                <w:szCs w:val="24"/>
              </w:rPr>
              <w:t>ОК 1</w:t>
            </w:r>
          </w:p>
          <w:p w:rsidR="00460F93" w:rsidRDefault="00460F93">
            <w:pPr>
              <w:pBdr>
                <w:top w:val="nil"/>
                <w:left w:val="nil"/>
                <w:bottom w:val="nil"/>
                <w:right w:val="nil"/>
                <w:between w:val="nil"/>
              </w:pBdr>
              <w:jc w:val="center"/>
              <w:rPr>
                <w:b/>
                <w:sz w:val="24"/>
                <w:szCs w:val="24"/>
                <w:highlight w:val="white"/>
              </w:rPr>
            </w:pPr>
          </w:p>
        </w:tc>
      </w:tr>
      <w:tr w:rsidR="00460F93">
        <w:trPr>
          <w:cantSplit/>
          <w:tblHeader/>
        </w:trPr>
        <w:tc>
          <w:tcPr>
            <w:tcW w:w="560" w:type="dxa"/>
            <w:vAlign w:val="center"/>
          </w:tcPr>
          <w:p w:rsidR="00460F93" w:rsidRDefault="00460F93">
            <w:pPr>
              <w:pBdr>
                <w:top w:val="nil"/>
                <w:left w:val="nil"/>
                <w:bottom w:val="nil"/>
                <w:right w:val="nil"/>
                <w:between w:val="nil"/>
              </w:pBdr>
              <w:spacing w:after="60"/>
              <w:jc w:val="center"/>
              <w:rPr>
                <w:b/>
                <w:sz w:val="24"/>
                <w:szCs w:val="24"/>
                <w:highlight w:val="white"/>
              </w:rPr>
            </w:pPr>
          </w:p>
        </w:tc>
        <w:tc>
          <w:tcPr>
            <w:tcW w:w="2110" w:type="dxa"/>
            <w:vAlign w:val="center"/>
          </w:tcPr>
          <w:p w:rsidR="00460F93" w:rsidRDefault="004C012E">
            <w:pPr>
              <w:pBdr>
                <w:top w:val="nil"/>
                <w:left w:val="nil"/>
                <w:bottom w:val="nil"/>
                <w:right w:val="nil"/>
                <w:between w:val="nil"/>
              </w:pBdr>
              <w:jc w:val="center"/>
              <w:rPr>
                <w:b/>
                <w:sz w:val="24"/>
                <w:szCs w:val="24"/>
                <w:highlight w:val="white"/>
              </w:rPr>
            </w:pPr>
            <w:r>
              <w:rPr>
                <w:b/>
                <w:sz w:val="24"/>
                <w:szCs w:val="24"/>
                <w:highlight w:val="white"/>
              </w:rPr>
              <w:t>2.3</w:t>
            </w:r>
          </w:p>
        </w:tc>
        <w:tc>
          <w:tcPr>
            <w:tcW w:w="5093" w:type="dxa"/>
            <w:vAlign w:val="center"/>
          </w:tcPr>
          <w:p w:rsidR="00460F93" w:rsidRDefault="004C012E">
            <w:pPr>
              <w:pBdr>
                <w:top w:val="nil"/>
                <w:left w:val="nil"/>
                <w:bottom w:val="nil"/>
                <w:right w:val="nil"/>
                <w:between w:val="nil"/>
              </w:pBdr>
              <w:rPr>
                <w:sz w:val="24"/>
                <w:szCs w:val="24"/>
              </w:rPr>
            </w:pPr>
            <w:r>
              <w:rPr>
                <w:sz w:val="24"/>
                <w:szCs w:val="24"/>
              </w:rPr>
              <w:t>19. Устройство, преобразующее электрический сигнал в свет, который передается по оптическому каналу и преобразуется обратно в электрический сигнал, называется …</w:t>
            </w:r>
          </w:p>
          <w:p w:rsidR="00460F93" w:rsidRDefault="004C012E">
            <w:pPr>
              <w:pBdr>
                <w:top w:val="nil"/>
                <w:left w:val="nil"/>
                <w:bottom w:val="nil"/>
                <w:right w:val="nil"/>
                <w:between w:val="nil"/>
              </w:pBdr>
              <w:rPr>
                <w:b/>
                <w:sz w:val="24"/>
                <w:szCs w:val="24"/>
                <w:highlight w:val="white"/>
              </w:rPr>
            </w:pPr>
            <w:r>
              <w:rPr>
                <w:sz w:val="24"/>
                <w:szCs w:val="24"/>
              </w:rPr>
              <w:t>20. Преобразование энергии постоянного тока в энергию переменного тока называется …</w:t>
            </w:r>
          </w:p>
        </w:tc>
        <w:tc>
          <w:tcPr>
            <w:tcW w:w="2096" w:type="dxa"/>
            <w:vAlign w:val="center"/>
          </w:tcPr>
          <w:p w:rsidR="00460F93" w:rsidRDefault="004C012E">
            <w:pPr>
              <w:jc w:val="center"/>
              <w:rPr>
                <w:i/>
                <w:color w:val="000000"/>
                <w:sz w:val="24"/>
                <w:szCs w:val="24"/>
              </w:rPr>
            </w:pPr>
            <w:r>
              <w:rPr>
                <w:i/>
                <w:color w:val="000000"/>
                <w:sz w:val="24"/>
                <w:szCs w:val="24"/>
              </w:rPr>
              <w:t>ПК 2.1,</w:t>
            </w:r>
          </w:p>
          <w:p w:rsidR="00460F93" w:rsidRDefault="004C012E">
            <w:pPr>
              <w:jc w:val="center"/>
              <w:rPr>
                <w:i/>
                <w:color w:val="000000"/>
                <w:sz w:val="24"/>
                <w:szCs w:val="24"/>
              </w:rPr>
            </w:pPr>
            <w:r>
              <w:rPr>
                <w:i/>
                <w:color w:val="000000"/>
                <w:sz w:val="24"/>
                <w:szCs w:val="24"/>
              </w:rPr>
              <w:t xml:space="preserve">ПК </w:t>
            </w:r>
            <w:r>
              <w:rPr>
                <w:i/>
                <w:color w:val="000000"/>
                <w:sz w:val="24"/>
                <w:szCs w:val="24"/>
              </w:rPr>
              <w:t>6.3,</w:t>
            </w:r>
          </w:p>
          <w:p w:rsidR="00460F93" w:rsidRDefault="004C012E">
            <w:pPr>
              <w:jc w:val="center"/>
              <w:rPr>
                <w:b/>
                <w:i/>
                <w:sz w:val="24"/>
                <w:szCs w:val="24"/>
              </w:rPr>
            </w:pPr>
            <w:r>
              <w:rPr>
                <w:i/>
                <w:color w:val="000000"/>
                <w:sz w:val="24"/>
                <w:szCs w:val="24"/>
              </w:rPr>
              <w:t>ОК 1</w:t>
            </w:r>
          </w:p>
          <w:p w:rsidR="00460F93" w:rsidRDefault="00460F93">
            <w:pPr>
              <w:pBdr>
                <w:top w:val="nil"/>
                <w:left w:val="nil"/>
                <w:bottom w:val="nil"/>
                <w:right w:val="nil"/>
                <w:between w:val="nil"/>
              </w:pBdr>
              <w:jc w:val="center"/>
              <w:rPr>
                <w:b/>
                <w:sz w:val="24"/>
                <w:szCs w:val="24"/>
                <w:highlight w:val="white"/>
              </w:rPr>
            </w:pPr>
          </w:p>
        </w:tc>
      </w:tr>
    </w:tbl>
    <w:p w:rsidR="00460F93" w:rsidRDefault="00460F93">
      <w:pPr>
        <w:spacing w:after="0"/>
        <w:ind w:firstLine="567"/>
        <w:jc w:val="both"/>
        <w:rPr>
          <w:rFonts w:ascii="Times New Roman" w:eastAsia="Times New Roman" w:hAnsi="Times New Roman" w:cs="Times New Roman"/>
          <w:i/>
          <w:sz w:val="24"/>
          <w:szCs w:val="24"/>
        </w:rPr>
      </w:pPr>
    </w:p>
    <w:p w:rsidR="00460F93" w:rsidRDefault="00460F93">
      <w:pPr>
        <w:spacing w:after="0"/>
        <w:ind w:firstLine="567"/>
        <w:jc w:val="both"/>
        <w:rPr>
          <w:rFonts w:ascii="Times New Roman" w:eastAsia="Times New Roman" w:hAnsi="Times New Roman" w:cs="Times New Roman"/>
          <w:i/>
          <w:sz w:val="24"/>
          <w:szCs w:val="24"/>
        </w:rPr>
      </w:pPr>
    </w:p>
    <w:p w:rsidR="00460F93" w:rsidRDefault="004C012E">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КЛЮЧИ К ТЕСТУ</w:t>
      </w:r>
    </w:p>
    <w:tbl>
      <w:tblPr>
        <w:tblStyle w:val="affffffffffc"/>
        <w:tblW w:w="77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559"/>
        <w:gridCol w:w="1701"/>
        <w:gridCol w:w="2977"/>
      </w:tblGrid>
      <w:tr w:rsidR="00460F93">
        <w:tc>
          <w:tcPr>
            <w:tcW w:w="1555" w:type="dxa"/>
          </w:tcPr>
          <w:p w:rsidR="00460F93" w:rsidRDefault="004C012E">
            <w:r>
              <w:t>Номер теста</w:t>
            </w:r>
          </w:p>
        </w:tc>
        <w:tc>
          <w:tcPr>
            <w:tcW w:w="1559" w:type="dxa"/>
          </w:tcPr>
          <w:p w:rsidR="00460F93" w:rsidRDefault="004C012E">
            <w:r>
              <w:t>Ответ</w:t>
            </w:r>
          </w:p>
        </w:tc>
        <w:tc>
          <w:tcPr>
            <w:tcW w:w="1701" w:type="dxa"/>
          </w:tcPr>
          <w:p w:rsidR="00460F93" w:rsidRDefault="004C012E">
            <w:r>
              <w:t>Номер теста</w:t>
            </w:r>
          </w:p>
        </w:tc>
        <w:tc>
          <w:tcPr>
            <w:tcW w:w="2977" w:type="dxa"/>
          </w:tcPr>
          <w:p w:rsidR="00460F93" w:rsidRDefault="004C012E">
            <w:r>
              <w:t>Ответ</w:t>
            </w:r>
          </w:p>
        </w:tc>
      </w:tr>
      <w:tr w:rsidR="00460F93">
        <w:tc>
          <w:tcPr>
            <w:tcW w:w="1555" w:type="dxa"/>
          </w:tcPr>
          <w:p w:rsidR="00460F93" w:rsidRDefault="004C012E">
            <w:r>
              <w:t>1</w:t>
            </w:r>
          </w:p>
        </w:tc>
        <w:tc>
          <w:tcPr>
            <w:tcW w:w="1559" w:type="dxa"/>
          </w:tcPr>
          <w:p w:rsidR="00460F93" w:rsidRDefault="004C012E">
            <w:pPr>
              <w:jc w:val="center"/>
            </w:pPr>
            <w:r>
              <w:t>d</w:t>
            </w:r>
          </w:p>
        </w:tc>
        <w:tc>
          <w:tcPr>
            <w:tcW w:w="1701" w:type="dxa"/>
          </w:tcPr>
          <w:p w:rsidR="00460F93" w:rsidRDefault="004C012E">
            <w:r>
              <w:t>11</w:t>
            </w:r>
          </w:p>
        </w:tc>
        <w:tc>
          <w:tcPr>
            <w:tcW w:w="2977" w:type="dxa"/>
          </w:tcPr>
          <w:p w:rsidR="00460F93" w:rsidRDefault="004C012E">
            <w:r>
              <w:t>ЭДС (электродвижущих сил)</w:t>
            </w:r>
          </w:p>
        </w:tc>
      </w:tr>
      <w:tr w:rsidR="00460F93">
        <w:tc>
          <w:tcPr>
            <w:tcW w:w="1555" w:type="dxa"/>
          </w:tcPr>
          <w:p w:rsidR="00460F93" w:rsidRDefault="004C012E">
            <w:r>
              <w:t>2</w:t>
            </w:r>
          </w:p>
        </w:tc>
        <w:tc>
          <w:tcPr>
            <w:tcW w:w="1559" w:type="dxa"/>
          </w:tcPr>
          <w:p w:rsidR="00460F93" w:rsidRDefault="004C012E">
            <w:pPr>
              <w:jc w:val="center"/>
            </w:pPr>
            <w:r>
              <w:t>b</w:t>
            </w:r>
          </w:p>
        </w:tc>
        <w:tc>
          <w:tcPr>
            <w:tcW w:w="1701" w:type="dxa"/>
          </w:tcPr>
          <w:p w:rsidR="00460F93" w:rsidRDefault="004C012E">
            <w:r>
              <w:t>12</w:t>
            </w:r>
          </w:p>
        </w:tc>
        <w:tc>
          <w:tcPr>
            <w:tcW w:w="2977" w:type="dxa"/>
          </w:tcPr>
          <w:p w:rsidR="00460F93" w:rsidRDefault="004C012E">
            <w:r>
              <w:t>токи</w:t>
            </w:r>
          </w:p>
        </w:tc>
      </w:tr>
      <w:tr w:rsidR="00460F93">
        <w:tc>
          <w:tcPr>
            <w:tcW w:w="1555" w:type="dxa"/>
          </w:tcPr>
          <w:p w:rsidR="00460F93" w:rsidRDefault="004C012E">
            <w:r>
              <w:t>3</w:t>
            </w:r>
          </w:p>
        </w:tc>
        <w:tc>
          <w:tcPr>
            <w:tcW w:w="1559" w:type="dxa"/>
          </w:tcPr>
          <w:p w:rsidR="00460F93" w:rsidRDefault="004C012E">
            <w:pPr>
              <w:jc w:val="center"/>
            </w:pPr>
            <w:r>
              <w:t>с</w:t>
            </w:r>
          </w:p>
        </w:tc>
        <w:tc>
          <w:tcPr>
            <w:tcW w:w="1701" w:type="dxa"/>
          </w:tcPr>
          <w:p w:rsidR="00460F93" w:rsidRDefault="004C012E">
            <w:r>
              <w:t>13</w:t>
            </w:r>
          </w:p>
        </w:tc>
        <w:tc>
          <w:tcPr>
            <w:tcW w:w="2977" w:type="dxa"/>
          </w:tcPr>
          <w:p w:rsidR="00460F93" w:rsidRDefault="004C012E">
            <w:r>
              <w:t>периоду</w:t>
            </w:r>
          </w:p>
        </w:tc>
      </w:tr>
      <w:tr w:rsidR="00460F93">
        <w:tc>
          <w:tcPr>
            <w:tcW w:w="1555" w:type="dxa"/>
          </w:tcPr>
          <w:p w:rsidR="00460F93" w:rsidRDefault="004C012E">
            <w:r>
              <w:t>4</w:t>
            </w:r>
          </w:p>
        </w:tc>
        <w:tc>
          <w:tcPr>
            <w:tcW w:w="1559" w:type="dxa"/>
          </w:tcPr>
          <w:p w:rsidR="00460F93" w:rsidRDefault="004C012E">
            <w:pPr>
              <w:jc w:val="center"/>
            </w:pPr>
            <w:r>
              <w:t>с</w:t>
            </w:r>
          </w:p>
        </w:tc>
        <w:tc>
          <w:tcPr>
            <w:tcW w:w="1701" w:type="dxa"/>
          </w:tcPr>
          <w:p w:rsidR="00460F93" w:rsidRDefault="004C012E">
            <w:r>
              <w:t>14</w:t>
            </w:r>
          </w:p>
        </w:tc>
        <w:tc>
          <w:tcPr>
            <w:tcW w:w="2977" w:type="dxa"/>
          </w:tcPr>
          <w:p w:rsidR="00460F93" w:rsidRDefault="004C012E">
            <w:r>
              <w:t>соединены</w:t>
            </w:r>
          </w:p>
        </w:tc>
      </w:tr>
      <w:tr w:rsidR="00460F93">
        <w:tc>
          <w:tcPr>
            <w:tcW w:w="1555" w:type="dxa"/>
          </w:tcPr>
          <w:p w:rsidR="00460F93" w:rsidRDefault="004C012E">
            <w:r>
              <w:t>5</w:t>
            </w:r>
          </w:p>
        </w:tc>
        <w:tc>
          <w:tcPr>
            <w:tcW w:w="1559" w:type="dxa"/>
          </w:tcPr>
          <w:p w:rsidR="00460F93" w:rsidRDefault="004C012E">
            <w:pPr>
              <w:jc w:val="center"/>
            </w:pPr>
            <w:r>
              <w:t>а</w:t>
            </w:r>
          </w:p>
        </w:tc>
        <w:tc>
          <w:tcPr>
            <w:tcW w:w="1701" w:type="dxa"/>
          </w:tcPr>
          <w:p w:rsidR="00460F93" w:rsidRDefault="004C012E">
            <w:r>
              <w:t>15</w:t>
            </w:r>
          </w:p>
        </w:tc>
        <w:tc>
          <w:tcPr>
            <w:tcW w:w="2977" w:type="dxa"/>
          </w:tcPr>
          <w:p w:rsidR="00460F93" w:rsidRDefault="004C012E">
            <w:r>
              <w:t>вольт-ампер</w:t>
            </w:r>
          </w:p>
        </w:tc>
      </w:tr>
      <w:tr w:rsidR="00460F93">
        <w:tc>
          <w:tcPr>
            <w:tcW w:w="1555" w:type="dxa"/>
          </w:tcPr>
          <w:p w:rsidR="00460F93" w:rsidRDefault="004C012E">
            <w:r>
              <w:t>6</w:t>
            </w:r>
          </w:p>
        </w:tc>
        <w:tc>
          <w:tcPr>
            <w:tcW w:w="1559" w:type="dxa"/>
          </w:tcPr>
          <w:p w:rsidR="00460F93" w:rsidRDefault="004C012E">
            <w:pPr>
              <w:jc w:val="center"/>
            </w:pPr>
            <w:r>
              <w:t>b</w:t>
            </w:r>
          </w:p>
        </w:tc>
        <w:tc>
          <w:tcPr>
            <w:tcW w:w="1701" w:type="dxa"/>
          </w:tcPr>
          <w:p w:rsidR="00460F93" w:rsidRDefault="004C012E">
            <w:r>
              <w:t>16</w:t>
            </w:r>
          </w:p>
        </w:tc>
        <w:tc>
          <w:tcPr>
            <w:tcW w:w="2977" w:type="dxa"/>
          </w:tcPr>
          <w:p w:rsidR="00460F93" w:rsidRDefault="004C012E">
            <w:r>
              <w:t>кремний</w:t>
            </w:r>
          </w:p>
        </w:tc>
      </w:tr>
      <w:tr w:rsidR="00460F93">
        <w:tc>
          <w:tcPr>
            <w:tcW w:w="1555" w:type="dxa"/>
          </w:tcPr>
          <w:p w:rsidR="00460F93" w:rsidRDefault="004C012E">
            <w:r>
              <w:t>7</w:t>
            </w:r>
          </w:p>
        </w:tc>
        <w:tc>
          <w:tcPr>
            <w:tcW w:w="1559" w:type="dxa"/>
          </w:tcPr>
          <w:p w:rsidR="00460F93" w:rsidRDefault="004C012E">
            <w:pPr>
              <w:jc w:val="center"/>
            </w:pPr>
            <w:r>
              <w:t>d</w:t>
            </w:r>
          </w:p>
        </w:tc>
        <w:tc>
          <w:tcPr>
            <w:tcW w:w="1701" w:type="dxa"/>
          </w:tcPr>
          <w:p w:rsidR="00460F93" w:rsidRDefault="004C012E">
            <w:r>
              <w:t>17</w:t>
            </w:r>
          </w:p>
        </w:tc>
        <w:tc>
          <w:tcPr>
            <w:tcW w:w="2977" w:type="dxa"/>
          </w:tcPr>
          <w:p w:rsidR="00460F93" w:rsidRDefault="004C012E">
            <w:r>
              <w:t>диод</w:t>
            </w:r>
          </w:p>
        </w:tc>
      </w:tr>
      <w:tr w:rsidR="00460F93">
        <w:tc>
          <w:tcPr>
            <w:tcW w:w="1555" w:type="dxa"/>
          </w:tcPr>
          <w:p w:rsidR="00460F93" w:rsidRDefault="004C012E">
            <w:r>
              <w:t>8</w:t>
            </w:r>
          </w:p>
        </w:tc>
        <w:tc>
          <w:tcPr>
            <w:tcW w:w="1559" w:type="dxa"/>
          </w:tcPr>
          <w:p w:rsidR="00460F93" w:rsidRDefault="004C012E">
            <w:pPr>
              <w:jc w:val="center"/>
            </w:pPr>
            <w:r>
              <w:t>с</w:t>
            </w:r>
          </w:p>
        </w:tc>
        <w:tc>
          <w:tcPr>
            <w:tcW w:w="1701" w:type="dxa"/>
          </w:tcPr>
          <w:p w:rsidR="00460F93" w:rsidRDefault="004C012E">
            <w:r>
              <w:t>18</w:t>
            </w:r>
          </w:p>
        </w:tc>
        <w:tc>
          <w:tcPr>
            <w:tcW w:w="2977" w:type="dxa"/>
          </w:tcPr>
          <w:p w:rsidR="00460F93" w:rsidRDefault="004C012E">
            <w:r>
              <w:t>элементарных</w:t>
            </w:r>
          </w:p>
        </w:tc>
      </w:tr>
      <w:tr w:rsidR="00460F93">
        <w:tc>
          <w:tcPr>
            <w:tcW w:w="1555" w:type="dxa"/>
          </w:tcPr>
          <w:p w:rsidR="00460F93" w:rsidRDefault="004C012E">
            <w:r>
              <w:t>9</w:t>
            </w:r>
          </w:p>
        </w:tc>
        <w:tc>
          <w:tcPr>
            <w:tcW w:w="1559" w:type="dxa"/>
          </w:tcPr>
          <w:p w:rsidR="00460F93" w:rsidRDefault="004C012E">
            <w:pPr>
              <w:jc w:val="center"/>
            </w:pPr>
            <w:r>
              <w:t>a</w:t>
            </w:r>
          </w:p>
        </w:tc>
        <w:tc>
          <w:tcPr>
            <w:tcW w:w="1701" w:type="dxa"/>
          </w:tcPr>
          <w:p w:rsidR="00460F93" w:rsidRDefault="004C012E">
            <w:r>
              <w:t>19</w:t>
            </w:r>
          </w:p>
        </w:tc>
        <w:tc>
          <w:tcPr>
            <w:tcW w:w="2977" w:type="dxa"/>
          </w:tcPr>
          <w:p w:rsidR="00460F93" w:rsidRDefault="004C012E">
            <w:r>
              <w:t>оптрон</w:t>
            </w:r>
          </w:p>
        </w:tc>
      </w:tr>
      <w:tr w:rsidR="00460F93">
        <w:tc>
          <w:tcPr>
            <w:tcW w:w="1555" w:type="dxa"/>
          </w:tcPr>
          <w:p w:rsidR="00460F93" w:rsidRDefault="004C012E">
            <w:r>
              <w:t>10</w:t>
            </w:r>
          </w:p>
        </w:tc>
        <w:tc>
          <w:tcPr>
            <w:tcW w:w="1559" w:type="dxa"/>
          </w:tcPr>
          <w:p w:rsidR="00460F93" w:rsidRDefault="004C012E">
            <w:pPr>
              <w:jc w:val="center"/>
            </w:pPr>
            <w:r>
              <w:t>с</w:t>
            </w:r>
          </w:p>
        </w:tc>
        <w:tc>
          <w:tcPr>
            <w:tcW w:w="1701" w:type="dxa"/>
          </w:tcPr>
          <w:p w:rsidR="00460F93" w:rsidRDefault="004C012E">
            <w:r>
              <w:t>20</w:t>
            </w:r>
          </w:p>
        </w:tc>
        <w:tc>
          <w:tcPr>
            <w:tcW w:w="2977" w:type="dxa"/>
          </w:tcPr>
          <w:p w:rsidR="00460F93" w:rsidRDefault="004C012E">
            <w:r>
              <w:t>инвертированием</w:t>
            </w:r>
          </w:p>
        </w:tc>
      </w:tr>
    </w:tbl>
    <w:p w:rsidR="00460F93" w:rsidRDefault="004C01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оценивания оценочных материалов</w:t>
      </w:r>
    </w:p>
    <w:p w:rsidR="00460F93" w:rsidRDefault="004C012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Шкала оценки тестирования</w:t>
      </w:r>
    </w:p>
    <w:tbl>
      <w:tblPr>
        <w:tblStyle w:val="affffffffffd"/>
        <w:tblW w:w="10146"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7344"/>
      </w:tblGrid>
      <w:tr w:rsidR="00460F93">
        <w:trPr>
          <w:cantSplit/>
          <w:tblHeader/>
        </w:trPr>
        <w:tc>
          <w:tcPr>
            <w:tcW w:w="2802" w:type="dxa"/>
          </w:tcPr>
          <w:p w:rsidR="00460F93" w:rsidRDefault="004C012E">
            <w:pPr>
              <w:jc w:val="center"/>
              <w:rPr>
                <w:i/>
                <w:sz w:val="24"/>
                <w:szCs w:val="24"/>
              </w:rPr>
            </w:pPr>
            <w:r>
              <w:rPr>
                <w:b/>
                <w:i/>
                <w:sz w:val="24"/>
                <w:szCs w:val="24"/>
                <w:highlight w:val="white"/>
              </w:rPr>
              <w:t xml:space="preserve">Оценка </w:t>
            </w:r>
          </w:p>
        </w:tc>
        <w:tc>
          <w:tcPr>
            <w:tcW w:w="7344" w:type="dxa"/>
          </w:tcPr>
          <w:p w:rsidR="00460F93" w:rsidRDefault="004C012E">
            <w:pPr>
              <w:jc w:val="center"/>
              <w:rPr>
                <w:i/>
                <w:sz w:val="24"/>
                <w:szCs w:val="24"/>
              </w:rPr>
            </w:pPr>
            <w:r>
              <w:rPr>
                <w:b/>
                <w:i/>
                <w:sz w:val="24"/>
                <w:szCs w:val="24"/>
                <w:highlight w:val="white"/>
              </w:rPr>
              <w:t xml:space="preserve">Критерий </w:t>
            </w:r>
          </w:p>
        </w:tc>
      </w:tr>
      <w:tr w:rsidR="00460F93">
        <w:trPr>
          <w:cantSplit/>
          <w:trHeight w:val="64"/>
          <w:tblHeader/>
        </w:trPr>
        <w:tc>
          <w:tcPr>
            <w:tcW w:w="2802" w:type="dxa"/>
          </w:tcPr>
          <w:p w:rsidR="00460F93" w:rsidRDefault="004C012E">
            <w:pPr>
              <w:jc w:val="center"/>
              <w:rPr>
                <w:i/>
                <w:sz w:val="24"/>
                <w:szCs w:val="24"/>
              </w:rPr>
            </w:pPr>
            <w:r>
              <w:rPr>
                <w:sz w:val="24"/>
                <w:szCs w:val="24"/>
              </w:rPr>
              <w:t>1 балл за правильный ответ на вопросы</w:t>
            </w:r>
          </w:p>
        </w:tc>
        <w:tc>
          <w:tcPr>
            <w:tcW w:w="7344" w:type="dxa"/>
          </w:tcPr>
          <w:p w:rsidR="00460F93" w:rsidRDefault="004C012E">
            <w:pPr>
              <w:jc w:val="both"/>
              <w:rPr>
                <w:sz w:val="24"/>
                <w:szCs w:val="24"/>
              </w:rPr>
            </w:pPr>
            <w:r>
              <w:rPr>
                <w:sz w:val="24"/>
                <w:szCs w:val="24"/>
              </w:rPr>
              <w:t>Полный правильный ответ оценивается 1 баллом; неполный, неверный ответ или его отсутствие – 0 баллов</w:t>
            </w:r>
          </w:p>
        </w:tc>
      </w:tr>
    </w:tbl>
    <w:p w:rsidR="00460F93" w:rsidRDefault="00460F93"/>
    <w:p w:rsidR="00460F93" w:rsidRDefault="004C012E">
      <w:pPr>
        <w:spacing w:line="25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Максимальная сумма баллов, набираемая студентом по дисциплине «Электротехника и электроника» в течение семестра равна 100.</w:t>
      </w:r>
    </w:p>
    <w:p w:rsidR="00460F93" w:rsidRDefault="004C012E">
      <w:pPr>
        <w:spacing w:after="0" w:line="272"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шкала оценивания результатов освоения обучающимся дисциплины за семестр</w:t>
      </w:r>
    </w:p>
    <w:tbl>
      <w:tblPr>
        <w:tblStyle w:val="affffffffffe"/>
        <w:tblW w:w="10146"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5529"/>
        <w:gridCol w:w="2808"/>
      </w:tblGrid>
      <w:tr w:rsidR="00460F93">
        <w:trPr>
          <w:cantSplit/>
          <w:tblHeader/>
        </w:trPr>
        <w:tc>
          <w:tcPr>
            <w:tcW w:w="1809" w:type="dxa"/>
          </w:tcPr>
          <w:p w:rsidR="00460F93" w:rsidRDefault="004C012E">
            <w:pPr>
              <w:jc w:val="center"/>
              <w:rPr>
                <w:b/>
                <w:sz w:val="24"/>
                <w:szCs w:val="24"/>
              </w:rPr>
            </w:pPr>
            <w:r>
              <w:rPr>
                <w:b/>
                <w:sz w:val="24"/>
                <w:szCs w:val="24"/>
              </w:rPr>
              <w:lastRenderedPageBreak/>
              <w:t>Оценка</w:t>
            </w:r>
          </w:p>
          <w:p w:rsidR="00460F93" w:rsidRDefault="004C012E">
            <w:pPr>
              <w:jc w:val="center"/>
              <w:rPr>
                <w:b/>
                <w:sz w:val="24"/>
                <w:szCs w:val="24"/>
              </w:rPr>
            </w:pPr>
            <w:r>
              <w:rPr>
                <w:b/>
                <w:sz w:val="24"/>
                <w:szCs w:val="24"/>
              </w:rPr>
              <w:t>в баллах</w:t>
            </w:r>
          </w:p>
        </w:tc>
        <w:tc>
          <w:tcPr>
            <w:tcW w:w="5529" w:type="dxa"/>
          </w:tcPr>
          <w:p w:rsidR="00460F93" w:rsidRDefault="004C012E">
            <w:pPr>
              <w:jc w:val="center"/>
              <w:rPr>
                <w:b/>
                <w:sz w:val="24"/>
                <w:szCs w:val="24"/>
              </w:rPr>
            </w:pPr>
            <w:r>
              <w:rPr>
                <w:b/>
                <w:sz w:val="24"/>
                <w:szCs w:val="24"/>
              </w:rPr>
              <w:t>Обоснование</w:t>
            </w:r>
          </w:p>
        </w:tc>
        <w:tc>
          <w:tcPr>
            <w:tcW w:w="2808" w:type="dxa"/>
          </w:tcPr>
          <w:p w:rsidR="00460F93" w:rsidRDefault="004C012E">
            <w:pPr>
              <w:jc w:val="center"/>
              <w:rPr>
                <w:b/>
                <w:sz w:val="24"/>
                <w:szCs w:val="24"/>
              </w:rPr>
            </w:pPr>
            <w:r>
              <w:rPr>
                <w:b/>
                <w:sz w:val="24"/>
                <w:szCs w:val="24"/>
              </w:rPr>
              <w:t>Уровень</w:t>
            </w:r>
          </w:p>
          <w:p w:rsidR="00460F93" w:rsidRDefault="004C012E">
            <w:pPr>
              <w:jc w:val="center"/>
              <w:rPr>
                <w:b/>
                <w:sz w:val="24"/>
                <w:szCs w:val="24"/>
              </w:rPr>
            </w:pPr>
            <w:r>
              <w:rPr>
                <w:b/>
                <w:sz w:val="24"/>
                <w:szCs w:val="24"/>
              </w:rPr>
              <w:t>сформированности</w:t>
            </w:r>
          </w:p>
          <w:p w:rsidR="00460F93" w:rsidRDefault="004C012E">
            <w:pPr>
              <w:jc w:val="center"/>
              <w:rPr>
                <w:b/>
                <w:sz w:val="24"/>
                <w:szCs w:val="24"/>
              </w:rPr>
            </w:pPr>
            <w:r>
              <w:rPr>
                <w:b/>
                <w:sz w:val="24"/>
                <w:szCs w:val="24"/>
              </w:rPr>
              <w:t>требований</w:t>
            </w:r>
          </w:p>
        </w:tc>
      </w:tr>
      <w:tr w:rsidR="00460F93">
        <w:trPr>
          <w:cantSplit/>
          <w:tblHeader/>
        </w:trPr>
        <w:tc>
          <w:tcPr>
            <w:tcW w:w="1809" w:type="dxa"/>
          </w:tcPr>
          <w:p w:rsidR="00460F93" w:rsidRDefault="004C012E">
            <w:pPr>
              <w:jc w:val="center"/>
              <w:rPr>
                <w:b/>
                <w:sz w:val="24"/>
                <w:szCs w:val="24"/>
              </w:rPr>
            </w:pPr>
            <w:r>
              <w:rPr>
                <w:b/>
                <w:sz w:val="24"/>
                <w:szCs w:val="24"/>
              </w:rPr>
              <w:t>91 -100</w:t>
            </w:r>
          </w:p>
          <w:p w:rsidR="00460F93" w:rsidRDefault="004C012E">
            <w:pPr>
              <w:jc w:val="center"/>
              <w:rPr>
                <w:b/>
                <w:sz w:val="24"/>
                <w:szCs w:val="24"/>
              </w:rPr>
            </w:pPr>
            <w:r>
              <w:rPr>
                <w:b/>
                <w:sz w:val="24"/>
                <w:szCs w:val="24"/>
              </w:rPr>
              <w:t>«Отлично»</w:t>
            </w:r>
          </w:p>
        </w:tc>
        <w:tc>
          <w:tcPr>
            <w:tcW w:w="5529" w:type="dxa"/>
          </w:tcPr>
          <w:p w:rsidR="00460F93" w:rsidRDefault="004C012E">
            <w:pPr>
              <w:jc w:val="both"/>
              <w:rPr>
                <w:sz w:val="24"/>
                <w:szCs w:val="24"/>
              </w:rPr>
            </w:pPr>
            <w:r>
              <w:rPr>
                <w:sz w:val="24"/>
                <w:szCs w:val="24"/>
              </w:rPr>
              <w:t>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w:t>
            </w:r>
            <w:r>
              <w:rPr>
                <w:sz w:val="24"/>
                <w:szCs w:val="24"/>
              </w:rPr>
              <w:t>ия оценено числом баллов, близким к максимальному</w:t>
            </w:r>
          </w:p>
        </w:tc>
        <w:tc>
          <w:tcPr>
            <w:tcW w:w="2808" w:type="dxa"/>
          </w:tcPr>
          <w:p w:rsidR="00460F93" w:rsidRDefault="004C012E">
            <w:pPr>
              <w:jc w:val="center"/>
              <w:rPr>
                <w:b/>
                <w:sz w:val="24"/>
                <w:szCs w:val="24"/>
              </w:rPr>
            </w:pPr>
            <w:r>
              <w:rPr>
                <w:b/>
                <w:sz w:val="24"/>
                <w:szCs w:val="24"/>
              </w:rPr>
              <w:t>Высокий уровень</w:t>
            </w:r>
          </w:p>
        </w:tc>
      </w:tr>
      <w:tr w:rsidR="00460F93">
        <w:trPr>
          <w:cantSplit/>
          <w:tblHeader/>
        </w:trPr>
        <w:tc>
          <w:tcPr>
            <w:tcW w:w="1809" w:type="dxa"/>
          </w:tcPr>
          <w:p w:rsidR="00460F93" w:rsidRDefault="004C012E">
            <w:pPr>
              <w:jc w:val="center"/>
              <w:rPr>
                <w:b/>
                <w:sz w:val="24"/>
                <w:szCs w:val="24"/>
              </w:rPr>
            </w:pPr>
            <w:r>
              <w:rPr>
                <w:b/>
                <w:sz w:val="24"/>
                <w:szCs w:val="24"/>
              </w:rPr>
              <w:t>74-90</w:t>
            </w:r>
          </w:p>
          <w:p w:rsidR="00460F93" w:rsidRDefault="004C012E">
            <w:pPr>
              <w:jc w:val="center"/>
              <w:rPr>
                <w:b/>
                <w:sz w:val="24"/>
                <w:szCs w:val="24"/>
              </w:rPr>
            </w:pPr>
            <w:r>
              <w:rPr>
                <w:b/>
                <w:sz w:val="24"/>
                <w:szCs w:val="24"/>
              </w:rPr>
              <w:t>«Хорошо»</w:t>
            </w:r>
          </w:p>
        </w:tc>
        <w:tc>
          <w:tcPr>
            <w:tcW w:w="5529" w:type="dxa"/>
          </w:tcPr>
          <w:p w:rsidR="00460F93" w:rsidRDefault="004C012E">
            <w:pPr>
              <w:jc w:val="both"/>
              <w:rPr>
                <w:sz w:val="24"/>
                <w:szCs w:val="24"/>
              </w:rPr>
            </w:pPr>
            <w:r>
              <w:rPr>
                <w:sz w:val="24"/>
                <w:szCs w:val="24"/>
              </w:rPr>
              <w:t>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w:t>
            </w:r>
            <w:r>
              <w:rPr>
                <w:sz w:val="24"/>
                <w:szCs w:val="24"/>
              </w:rPr>
              <w:t>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c>
          <w:tcPr>
            <w:tcW w:w="2808" w:type="dxa"/>
          </w:tcPr>
          <w:p w:rsidR="00460F93" w:rsidRDefault="004C012E">
            <w:pPr>
              <w:jc w:val="center"/>
              <w:rPr>
                <w:b/>
                <w:sz w:val="24"/>
                <w:szCs w:val="24"/>
              </w:rPr>
            </w:pPr>
            <w:r>
              <w:rPr>
                <w:b/>
                <w:sz w:val="24"/>
                <w:szCs w:val="24"/>
              </w:rPr>
              <w:t>Продвинутый</w:t>
            </w:r>
          </w:p>
          <w:p w:rsidR="00460F93" w:rsidRDefault="004C012E">
            <w:pPr>
              <w:jc w:val="center"/>
              <w:rPr>
                <w:b/>
                <w:sz w:val="24"/>
                <w:szCs w:val="24"/>
              </w:rPr>
            </w:pPr>
            <w:r>
              <w:rPr>
                <w:b/>
                <w:sz w:val="24"/>
                <w:szCs w:val="24"/>
              </w:rPr>
              <w:t>уровень</w:t>
            </w:r>
          </w:p>
          <w:p w:rsidR="00460F93" w:rsidRDefault="00460F93">
            <w:pPr>
              <w:jc w:val="center"/>
              <w:rPr>
                <w:b/>
                <w:sz w:val="24"/>
                <w:szCs w:val="24"/>
              </w:rPr>
            </w:pPr>
          </w:p>
        </w:tc>
      </w:tr>
      <w:tr w:rsidR="00460F93">
        <w:trPr>
          <w:cantSplit/>
          <w:tblHeader/>
        </w:trPr>
        <w:tc>
          <w:tcPr>
            <w:tcW w:w="1809" w:type="dxa"/>
          </w:tcPr>
          <w:p w:rsidR="00460F93" w:rsidRDefault="004C012E">
            <w:pPr>
              <w:jc w:val="center"/>
              <w:rPr>
                <w:b/>
                <w:sz w:val="24"/>
                <w:szCs w:val="24"/>
              </w:rPr>
            </w:pPr>
            <w:r>
              <w:rPr>
                <w:b/>
                <w:sz w:val="24"/>
                <w:szCs w:val="24"/>
              </w:rPr>
              <w:t>61-73</w:t>
            </w:r>
          </w:p>
          <w:p w:rsidR="00460F93" w:rsidRDefault="004C012E">
            <w:pPr>
              <w:jc w:val="center"/>
              <w:rPr>
                <w:b/>
                <w:sz w:val="24"/>
                <w:szCs w:val="24"/>
              </w:rPr>
            </w:pPr>
            <w:r>
              <w:rPr>
                <w:b/>
                <w:sz w:val="24"/>
                <w:szCs w:val="24"/>
              </w:rPr>
              <w:t>«Удовлетворительно»</w:t>
            </w:r>
          </w:p>
        </w:tc>
        <w:tc>
          <w:tcPr>
            <w:tcW w:w="5529" w:type="dxa"/>
          </w:tcPr>
          <w:p w:rsidR="00460F93" w:rsidRDefault="004C012E">
            <w:pPr>
              <w:jc w:val="both"/>
              <w:rPr>
                <w:sz w:val="24"/>
                <w:szCs w:val="24"/>
              </w:rPr>
            </w:pPr>
            <w:r>
              <w:rPr>
                <w:sz w:val="24"/>
                <w:szCs w:val="24"/>
              </w:rPr>
              <w:t xml:space="preserve">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w:t>
            </w:r>
            <w:r>
              <w:rPr>
                <w:sz w:val="24"/>
                <w:szCs w:val="24"/>
              </w:rPr>
              <w:t>некоторые из выполненных заданий, возможно, содержат ошибки</w:t>
            </w:r>
          </w:p>
        </w:tc>
        <w:tc>
          <w:tcPr>
            <w:tcW w:w="2808" w:type="dxa"/>
          </w:tcPr>
          <w:p w:rsidR="00460F93" w:rsidRDefault="004C012E">
            <w:pPr>
              <w:jc w:val="center"/>
              <w:rPr>
                <w:b/>
                <w:sz w:val="24"/>
                <w:szCs w:val="24"/>
              </w:rPr>
            </w:pPr>
            <w:r>
              <w:rPr>
                <w:b/>
                <w:sz w:val="24"/>
                <w:szCs w:val="24"/>
              </w:rPr>
              <w:t>Пороговый уровень</w:t>
            </w:r>
          </w:p>
        </w:tc>
      </w:tr>
      <w:tr w:rsidR="00460F93">
        <w:trPr>
          <w:cantSplit/>
          <w:tblHeader/>
        </w:trPr>
        <w:tc>
          <w:tcPr>
            <w:tcW w:w="1809" w:type="dxa"/>
          </w:tcPr>
          <w:p w:rsidR="00460F93" w:rsidRDefault="004C012E">
            <w:pPr>
              <w:jc w:val="center"/>
              <w:rPr>
                <w:b/>
                <w:sz w:val="24"/>
                <w:szCs w:val="24"/>
              </w:rPr>
            </w:pPr>
            <w:r>
              <w:rPr>
                <w:b/>
                <w:sz w:val="24"/>
                <w:szCs w:val="24"/>
              </w:rPr>
              <w:t>Менее 60</w:t>
            </w:r>
          </w:p>
          <w:p w:rsidR="00460F93" w:rsidRDefault="004C012E">
            <w:pPr>
              <w:jc w:val="center"/>
              <w:rPr>
                <w:b/>
                <w:sz w:val="24"/>
                <w:szCs w:val="24"/>
              </w:rPr>
            </w:pPr>
            <w:r>
              <w:rPr>
                <w:b/>
                <w:sz w:val="24"/>
                <w:szCs w:val="24"/>
              </w:rPr>
              <w:t>«Неудовлетворительно»</w:t>
            </w:r>
          </w:p>
        </w:tc>
        <w:tc>
          <w:tcPr>
            <w:tcW w:w="5529" w:type="dxa"/>
          </w:tcPr>
          <w:p w:rsidR="00460F93" w:rsidRDefault="004C012E">
            <w:pPr>
              <w:jc w:val="both"/>
              <w:rPr>
                <w:sz w:val="24"/>
                <w:szCs w:val="24"/>
              </w:rPr>
            </w:pPr>
            <w:r>
              <w:rPr>
                <w:sz w:val="24"/>
                <w:szCs w:val="24"/>
              </w:rPr>
              <w:t>Теоретическое содержание курса не освоено, необходимые практические навыки работы не сформированы, выполненные учебные задания содержат грубые оши</w:t>
            </w:r>
            <w:r>
              <w:rPr>
                <w:sz w:val="24"/>
                <w:szCs w:val="24"/>
              </w:rPr>
              <w:t>бки</w:t>
            </w:r>
          </w:p>
        </w:tc>
        <w:tc>
          <w:tcPr>
            <w:tcW w:w="2808" w:type="dxa"/>
          </w:tcPr>
          <w:p w:rsidR="00460F93" w:rsidRDefault="004C012E">
            <w:pPr>
              <w:jc w:val="center"/>
              <w:rPr>
                <w:b/>
                <w:sz w:val="24"/>
                <w:szCs w:val="24"/>
              </w:rPr>
            </w:pPr>
            <w:r>
              <w:rPr>
                <w:b/>
                <w:sz w:val="24"/>
                <w:szCs w:val="24"/>
              </w:rPr>
              <w:t>Требования не сформированы</w:t>
            </w:r>
          </w:p>
        </w:tc>
      </w:tr>
    </w:tbl>
    <w:p w:rsidR="00460F93" w:rsidRDefault="00460F9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60F93" w:rsidRDefault="00460F93"/>
    <w:sectPr w:rsidR="00460F93">
      <w:footerReference w:type="default" r:id="rId11"/>
      <w:pgSz w:w="11909"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012E">
      <w:pPr>
        <w:spacing w:after="0" w:line="240" w:lineRule="auto"/>
      </w:pPr>
      <w:r>
        <w:separator/>
      </w:r>
    </w:p>
  </w:endnote>
  <w:endnote w:type="continuationSeparator" w:id="0">
    <w:p w:rsidR="00000000" w:rsidRDefault="004C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Lucida Sans Unicode">
    <w:panose1 w:val="020B0602030504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93" w:rsidRDefault="004C012E">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93" w:rsidRDefault="00460F93">
    <w:pPr>
      <w:pBdr>
        <w:top w:val="nil"/>
        <w:left w:val="nil"/>
        <w:bottom w:val="nil"/>
        <w:right w:val="nil"/>
        <w:between w:val="nil"/>
      </w:pBdr>
      <w:tabs>
        <w:tab w:val="center" w:pos="4677"/>
        <w:tab w:val="right" w:pos="9355"/>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C012E">
      <w:pPr>
        <w:spacing w:after="0" w:line="240" w:lineRule="auto"/>
      </w:pPr>
      <w:r>
        <w:separator/>
      </w:r>
    </w:p>
  </w:footnote>
  <w:footnote w:type="continuationSeparator" w:id="0">
    <w:p w:rsidR="00000000" w:rsidRDefault="004C0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2EA"/>
    <w:multiLevelType w:val="multilevel"/>
    <w:tmpl w:val="48D45E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020D3"/>
    <w:multiLevelType w:val="multilevel"/>
    <w:tmpl w:val="F1FAB9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E84F85"/>
    <w:multiLevelType w:val="multilevel"/>
    <w:tmpl w:val="AB86B2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C2175C"/>
    <w:multiLevelType w:val="multilevel"/>
    <w:tmpl w:val="ADB45370"/>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31425EFA"/>
    <w:multiLevelType w:val="multilevel"/>
    <w:tmpl w:val="C096CF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4D5E25"/>
    <w:multiLevelType w:val="multilevel"/>
    <w:tmpl w:val="F8EC25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331CCE"/>
    <w:multiLevelType w:val="multilevel"/>
    <w:tmpl w:val="9BB84C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AC5470"/>
    <w:multiLevelType w:val="multilevel"/>
    <w:tmpl w:val="33467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4452DA"/>
    <w:multiLevelType w:val="multilevel"/>
    <w:tmpl w:val="79CE72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E30F9A"/>
    <w:multiLevelType w:val="multilevel"/>
    <w:tmpl w:val="770EE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CC24A4"/>
    <w:multiLevelType w:val="multilevel"/>
    <w:tmpl w:val="D562C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7"/>
  </w:num>
  <w:num w:numId="4">
    <w:abstractNumId w:val="0"/>
  </w:num>
  <w:num w:numId="5">
    <w:abstractNumId w:val="8"/>
  </w:num>
  <w:num w:numId="6">
    <w:abstractNumId w:val="1"/>
  </w:num>
  <w:num w:numId="7">
    <w:abstractNumId w:val="2"/>
  </w:num>
  <w:num w:numId="8">
    <w:abstractNumId w:val="10"/>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93"/>
    <w:rsid w:val="00460F93"/>
    <w:rsid w:val="004C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7B8FD-B8B3-467D-836E-8944F53B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84E"/>
  </w:style>
  <w:style w:type="paragraph" w:styleId="1">
    <w:name w:val="heading 1"/>
    <w:basedOn w:val="a"/>
    <w:next w:val="a"/>
    <w:link w:val="10"/>
    <w:uiPriority w:val="99"/>
    <w:qFormat/>
    <w:rsid w:val="006058A2"/>
    <w:pPr>
      <w:keepNext/>
      <w:overflowPunct w:val="0"/>
      <w:autoSpaceDE w:val="0"/>
      <w:autoSpaceDN w:val="0"/>
      <w:adjustRightInd w:val="0"/>
      <w:spacing w:before="240" w:after="60" w:line="240" w:lineRule="auto"/>
      <w:jc w:val="both"/>
      <w:textAlignment w:val="baseline"/>
      <w:outlineLvl w:val="0"/>
    </w:pPr>
    <w:rPr>
      <w:rFonts w:ascii="Arial" w:hAnsi="Arial" w:cs="Arial"/>
      <w:b/>
      <w:bCs/>
      <w:kern w:val="32"/>
      <w:sz w:val="32"/>
      <w:szCs w:val="32"/>
    </w:rPr>
  </w:style>
  <w:style w:type="paragraph" w:styleId="2">
    <w:name w:val="heading 2"/>
    <w:basedOn w:val="7"/>
    <w:next w:val="7"/>
    <w:rsid w:val="00BD169B"/>
    <w:pPr>
      <w:keepNext/>
      <w:keepLines/>
      <w:spacing w:before="360" w:after="80"/>
      <w:outlineLvl w:val="1"/>
    </w:pPr>
    <w:rPr>
      <w:b/>
      <w:sz w:val="36"/>
      <w:szCs w:val="36"/>
    </w:rPr>
  </w:style>
  <w:style w:type="paragraph" w:styleId="3">
    <w:name w:val="heading 3"/>
    <w:basedOn w:val="7"/>
    <w:next w:val="7"/>
    <w:rsid w:val="00BD169B"/>
    <w:pPr>
      <w:keepNext/>
      <w:keepLines/>
      <w:spacing w:before="280" w:after="80"/>
      <w:outlineLvl w:val="2"/>
    </w:pPr>
    <w:rPr>
      <w:b/>
      <w:sz w:val="28"/>
      <w:szCs w:val="28"/>
    </w:rPr>
  </w:style>
  <w:style w:type="paragraph" w:styleId="4">
    <w:name w:val="heading 4"/>
    <w:basedOn w:val="a"/>
    <w:next w:val="a"/>
    <w:link w:val="40"/>
    <w:semiHidden/>
    <w:unhideWhenUsed/>
    <w:qFormat/>
    <w:rsid w:val="006058A2"/>
    <w:pPr>
      <w:keepNext/>
      <w:spacing w:before="240" w:after="60"/>
      <w:outlineLvl w:val="3"/>
    </w:pPr>
    <w:rPr>
      <w:rFonts w:eastAsia="Times New Roman" w:cs="Times New Roman"/>
      <w:b/>
      <w:bCs/>
      <w:sz w:val="28"/>
      <w:szCs w:val="28"/>
      <w:lang w:eastAsia="en-US"/>
    </w:rPr>
  </w:style>
  <w:style w:type="paragraph" w:styleId="5">
    <w:name w:val="heading 5"/>
    <w:basedOn w:val="7"/>
    <w:next w:val="7"/>
    <w:rsid w:val="00BD169B"/>
    <w:pPr>
      <w:keepNext/>
      <w:keepLines/>
      <w:spacing w:before="220" w:after="40"/>
      <w:outlineLvl w:val="4"/>
    </w:pPr>
    <w:rPr>
      <w:b/>
    </w:rPr>
  </w:style>
  <w:style w:type="paragraph" w:styleId="6">
    <w:name w:val="heading 6"/>
    <w:basedOn w:val="7"/>
    <w:next w:val="7"/>
    <w:rsid w:val="00BD169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7"/>
    <w:next w:val="7"/>
    <w:rsid w:val="00BD169B"/>
    <w:pPr>
      <w:keepNext/>
      <w:keepLines/>
      <w:spacing w:before="480" w:after="120"/>
    </w:pPr>
    <w:rPr>
      <w:b/>
      <w:sz w:val="72"/>
      <w:szCs w:val="72"/>
    </w:rPr>
  </w:style>
  <w:style w:type="paragraph" w:customStyle="1" w:styleId="11">
    <w:name w:val="Обычный1"/>
    <w:rsid w:val="00D11C8E"/>
  </w:style>
  <w:style w:type="table" w:customStyle="1" w:styleId="TableNormal0">
    <w:name w:val="Table Normal"/>
    <w:rsid w:val="00D11C8E"/>
    <w:tblPr>
      <w:tblCellMar>
        <w:top w:w="0" w:type="dxa"/>
        <w:left w:w="0" w:type="dxa"/>
        <w:bottom w:w="0" w:type="dxa"/>
        <w:right w:w="0" w:type="dxa"/>
      </w:tblCellMar>
    </w:tblPr>
  </w:style>
  <w:style w:type="paragraph" w:customStyle="1" w:styleId="20">
    <w:name w:val="Обычный2"/>
    <w:rsid w:val="00F52662"/>
  </w:style>
  <w:style w:type="table" w:customStyle="1" w:styleId="TableNormal1">
    <w:name w:val="Table Normal"/>
    <w:rsid w:val="00F52662"/>
    <w:tblPr>
      <w:tblCellMar>
        <w:top w:w="0" w:type="dxa"/>
        <w:left w:w="0" w:type="dxa"/>
        <w:bottom w:w="0" w:type="dxa"/>
        <w:right w:w="0" w:type="dxa"/>
      </w:tblCellMar>
    </w:tblPr>
  </w:style>
  <w:style w:type="paragraph" w:customStyle="1" w:styleId="30">
    <w:name w:val="Обычный3"/>
    <w:rsid w:val="006B03D3"/>
  </w:style>
  <w:style w:type="table" w:customStyle="1" w:styleId="TableNormal2">
    <w:name w:val="Table Normal"/>
    <w:rsid w:val="006B03D3"/>
    <w:tblPr>
      <w:tblCellMar>
        <w:top w:w="0" w:type="dxa"/>
        <w:left w:w="0" w:type="dxa"/>
        <w:bottom w:w="0" w:type="dxa"/>
        <w:right w:w="0" w:type="dxa"/>
      </w:tblCellMar>
    </w:tblPr>
  </w:style>
  <w:style w:type="paragraph" w:customStyle="1" w:styleId="41">
    <w:name w:val="Обычный4"/>
    <w:rsid w:val="00D11D59"/>
  </w:style>
  <w:style w:type="table" w:customStyle="1" w:styleId="TableNormal3">
    <w:name w:val="Table Normal"/>
    <w:rsid w:val="00D11D59"/>
    <w:tblPr>
      <w:tblCellMar>
        <w:top w:w="0" w:type="dxa"/>
        <w:left w:w="0" w:type="dxa"/>
        <w:bottom w:w="0" w:type="dxa"/>
        <w:right w:w="0" w:type="dxa"/>
      </w:tblCellMar>
    </w:tblPr>
  </w:style>
  <w:style w:type="paragraph" w:customStyle="1" w:styleId="50">
    <w:name w:val="Обычный5"/>
    <w:rsid w:val="00FC7F2B"/>
  </w:style>
  <w:style w:type="table" w:customStyle="1" w:styleId="TableNormal4">
    <w:name w:val="Table Normal"/>
    <w:rsid w:val="00FC7F2B"/>
    <w:tblPr>
      <w:tblCellMar>
        <w:top w:w="0" w:type="dxa"/>
        <w:left w:w="0" w:type="dxa"/>
        <w:bottom w:w="0" w:type="dxa"/>
        <w:right w:w="0" w:type="dxa"/>
      </w:tblCellMar>
    </w:tblPr>
  </w:style>
  <w:style w:type="paragraph" w:customStyle="1" w:styleId="60">
    <w:name w:val="Обычный6"/>
    <w:rsid w:val="00FD2026"/>
  </w:style>
  <w:style w:type="table" w:customStyle="1" w:styleId="TableNormal5">
    <w:name w:val="Table Normal"/>
    <w:rsid w:val="00FD2026"/>
    <w:tblPr>
      <w:tblCellMar>
        <w:top w:w="0" w:type="dxa"/>
        <w:left w:w="0" w:type="dxa"/>
        <w:bottom w:w="0" w:type="dxa"/>
        <w:right w:w="0" w:type="dxa"/>
      </w:tblCellMar>
    </w:tblPr>
  </w:style>
  <w:style w:type="paragraph" w:customStyle="1" w:styleId="7">
    <w:name w:val="Обычный7"/>
    <w:rsid w:val="00BD169B"/>
  </w:style>
  <w:style w:type="table" w:customStyle="1" w:styleId="TableNormal6">
    <w:name w:val="Table Normal"/>
    <w:rsid w:val="00BD169B"/>
    <w:tblPr>
      <w:tblCellMar>
        <w:top w:w="0" w:type="dxa"/>
        <w:left w:w="0" w:type="dxa"/>
        <w:bottom w:w="0" w:type="dxa"/>
        <w:right w:w="0" w:type="dxa"/>
      </w:tblCellMar>
    </w:tblPr>
  </w:style>
  <w:style w:type="character" w:customStyle="1" w:styleId="10">
    <w:name w:val="Заголовок 1 Знак"/>
    <w:basedOn w:val="a0"/>
    <w:link w:val="1"/>
    <w:uiPriority w:val="99"/>
    <w:rsid w:val="006058A2"/>
    <w:rPr>
      <w:rFonts w:ascii="Arial" w:eastAsia="Calibri" w:hAnsi="Arial" w:cs="Arial"/>
      <w:b/>
      <w:bCs/>
      <w:kern w:val="32"/>
      <w:sz w:val="32"/>
      <w:szCs w:val="32"/>
    </w:rPr>
  </w:style>
  <w:style w:type="character" w:customStyle="1" w:styleId="40">
    <w:name w:val="Заголовок 4 Знак"/>
    <w:basedOn w:val="a0"/>
    <w:link w:val="4"/>
    <w:semiHidden/>
    <w:rsid w:val="006058A2"/>
    <w:rPr>
      <w:rFonts w:ascii="Calibri" w:eastAsia="Times New Roman" w:hAnsi="Calibri" w:cs="Times New Roman"/>
      <w:b/>
      <w:bCs/>
      <w:sz w:val="28"/>
      <w:szCs w:val="28"/>
      <w:lang w:eastAsia="en-US"/>
    </w:rPr>
  </w:style>
  <w:style w:type="paragraph" w:styleId="a4">
    <w:name w:val="List Paragraph"/>
    <w:basedOn w:val="a"/>
    <w:link w:val="a5"/>
    <w:uiPriority w:val="34"/>
    <w:qFormat/>
    <w:rsid w:val="006058A2"/>
    <w:pPr>
      <w:ind w:left="720"/>
      <w:contextualSpacing/>
    </w:pPr>
    <w:rPr>
      <w:rFonts w:cs="Times New Roman"/>
      <w:lang w:eastAsia="en-US"/>
    </w:rPr>
  </w:style>
  <w:style w:type="paragraph" w:styleId="a6">
    <w:name w:val="footer"/>
    <w:basedOn w:val="a"/>
    <w:link w:val="a7"/>
    <w:uiPriority w:val="99"/>
    <w:rsid w:val="006058A2"/>
    <w:pPr>
      <w:tabs>
        <w:tab w:val="center" w:pos="4677"/>
        <w:tab w:val="right" w:pos="9355"/>
      </w:tabs>
      <w:spacing w:after="0" w:line="240" w:lineRule="auto"/>
    </w:pPr>
    <w:rPr>
      <w:rFonts w:cs="Times New Roman"/>
      <w:lang w:eastAsia="en-US"/>
    </w:rPr>
  </w:style>
  <w:style w:type="character" w:customStyle="1" w:styleId="a7">
    <w:name w:val="Нижний колонтитул Знак"/>
    <w:basedOn w:val="a0"/>
    <w:link w:val="a6"/>
    <w:uiPriority w:val="99"/>
    <w:rsid w:val="006058A2"/>
    <w:rPr>
      <w:rFonts w:ascii="Calibri" w:eastAsia="Calibri" w:hAnsi="Calibri" w:cs="Times New Roman"/>
      <w:lang w:eastAsia="en-US"/>
    </w:rPr>
  </w:style>
  <w:style w:type="paragraph" w:styleId="a8">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a9"/>
    <w:rsid w:val="006058A2"/>
    <w:pPr>
      <w:spacing w:after="0" w:line="240" w:lineRule="auto"/>
    </w:pPr>
    <w:rPr>
      <w:rFonts w:cs="Times New Roman"/>
      <w:sz w:val="20"/>
      <w:szCs w:val="20"/>
      <w:lang w:eastAsia="en-US"/>
    </w:rPr>
  </w:style>
  <w:style w:type="character" w:customStyle="1" w:styleId="a9">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basedOn w:val="a0"/>
    <w:link w:val="a8"/>
    <w:rsid w:val="006058A2"/>
    <w:rPr>
      <w:rFonts w:ascii="Calibri" w:eastAsia="Calibri" w:hAnsi="Calibri" w:cs="Times New Roman"/>
      <w:sz w:val="20"/>
      <w:szCs w:val="20"/>
      <w:lang w:eastAsia="en-US"/>
    </w:rPr>
  </w:style>
  <w:style w:type="character" w:styleId="aa">
    <w:name w:val="footnote reference"/>
    <w:rsid w:val="006058A2"/>
    <w:rPr>
      <w:rFonts w:cs="Times New Roman"/>
      <w:vertAlign w:val="superscript"/>
    </w:rPr>
  </w:style>
  <w:style w:type="paragraph" w:styleId="21">
    <w:name w:val="Body Text Indent 2"/>
    <w:basedOn w:val="a"/>
    <w:link w:val="22"/>
    <w:uiPriority w:val="99"/>
    <w:rsid w:val="006058A2"/>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rsid w:val="006058A2"/>
    <w:rPr>
      <w:rFonts w:ascii="Calibri" w:eastAsia="Calibri" w:hAnsi="Calibri" w:cs="Times New Roman"/>
      <w:lang w:eastAsia="en-US"/>
    </w:rPr>
  </w:style>
  <w:style w:type="paragraph" w:customStyle="1" w:styleId="ConsPlusNormal">
    <w:name w:val="ConsPlusNormal"/>
    <w:rsid w:val="00605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w:basedOn w:val="a"/>
    <w:link w:val="ac"/>
    <w:uiPriority w:val="99"/>
    <w:unhideWhenUsed/>
    <w:rsid w:val="006058A2"/>
    <w:pPr>
      <w:spacing w:after="120"/>
    </w:pPr>
    <w:rPr>
      <w:rFonts w:cs="Times New Roman"/>
      <w:lang w:eastAsia="en-US"/>
    </w:rPr>
  </w:style>
  <w:style w:type="character" w:customStyle="1" w:styleId="ac">
    <w:name w:val="Основной текст Знак"/>
    <w:basedOn w:val="a0"/>
    <w:link w:val="ab"/>
    <w:uiPriority w:val="99"/>
    <w:rsid w:val="006058A2"/>
    <w:rPr>
      <w:rFonts w:ascii="Calibri" w:eastAsia="Calibri" w:hAnsi="Calibri" w:cs="Times New Roman"/>
      <w:lang w:eastAsia="en-US"/>
    </w:rPr>
  </w:style>
  <w:style w:type="table" w:customStyle="1" w:styleId="TableNormal7">
    <w:name w:val="Table Normal"/>
    <w:uiPriority w:val="2"/>
    <w:semiHidden/>
    <w:unhideWhenUsed/>
    <w:qFormat/>
    <w:rsid w:val="006058A2"/>
    <w:pPr>
      <w:widowControl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58A2"/>
    <w:pPr>
      <w:widowControl w:val="0"/>
      <w:spacing w:after="0" w:line="240" w:lineRule="auto"/>
      <w:ind w:left="103"/>
      <w:jc w:val="center"/>
    </w:pPr>
    <w:rPr>
      <w:rFonts w:ascii="Times New Roman" w:eastAsia="Times New Roman" w:hAnsi="Times New Roman" w:cs="Times New Roman"/>
      <w:lang w:val="en-US" w:eastAsia="en-US"/>
    </w:rPr>
  </w:style>
  <w:style w:type="paragraph" w:styleId="ad">
    <w:name w:val="header"/>
    <w:basedOn w:val="a"/>
    <w:link w:val="ae"/>
    <w:uiPriority w:val="99"/>
    <w:semiHidden/>
    <w:unhideWhenUsed/>
    <w:rsid w:val="00B26F8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26F8B"/>
  </w:style>
  <w:style w:type="table" w:styleId="af">
    <w:name w:val="Table Grid"/>
    <w:basedOn w:val="a1"/>
    <w:rsid w:val="00E3285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8">
    <w:name w:val="Основной текст (8)_"/>
    <w:basedOn w:val="a0"/>
    <w:link w:val="80"/>
    <w:rsid w:val="009D679D"/>
    <w:rPr>
      <w:rFonts w:ascii="Times New Roman" w:eastAsia="Times New Roman" w:hAnsi="Times New Roman" w:cs="Times New Roman"/>
      <w:b/>
      <w:bCs/>
      <w:sz w:val="14"/>
      <w:szCs w:val="14"/>
      <w:shd w:val="clear" w:color="auto" w:fill="FFFFFF"/>
    </w:rPr>
  </w:style>
  <w:style w:type="paragraph" w:customStyle="1" w:styleId="80">
    <w:name w:val="Основной текст (8)"/>
    <w:basedOn w:val="a"/>
    <w:link w:val="8"/>
    <w:rsid w:val="009D679D"/>
    <w:pPr>
      <w:widowControl w:val="0"/>
      <w:shd w:val="clear" w:color="auto" w:fill="FFFFFF"/>
      <w:spacing w:after="0" w:line="0" w:lineRule="atLeast"/>
    </w:pPr>
    <w:rPr>
      <w:rFonts w:ascii="Times New Roman" w:eastAsia="Times New Roman" w:hAnsi="Times New Roman" w:cs="Times New Roman"/>
      <w:b/>
      <w:bCs/>
      <w:sz w:val="14"/>
      <w:szCs w:val="14"/>
    </w:rPr>
  </w:style>
  <w:style w:type="character" w:styleId="af0">
    <w:name w:val="annotation reference"/>
    <w:basedOn w:val="a0"/>
    <w:uiPriority w:val="99"/>
    <w:semiHidden/>
    <w:unhideWhenUsed/>
    <w:rsid w:val="00294D0F"/>
    <w:rPr>
      <w:sz w:val="16"/>
      <w:szCs w:val="16"/>
    </w:rPr>
  </w:style>
  <w:style w:type="paragraph" w:styleId="af1">
    <w:name w:val="annotation text"/>
    <w:basedOn w:val="a"/>
    <w:link w:val="af2"/>
    <w:uiPriority w:val="99"/>
    <w:semiHidden/>
    <w:unhideWhenUsed/>
    <w:rsid w:val="00294D0F"/>
    <w:pPr>
      <w:spacing w:line="240" w:lineRule="auto"/>
    </w:pPr>
    <w:rPr>
      <w:sz w:val="20"/>
      <w:szCs w:val="20"/>
    </w:rPr>
  </w:style>
  <w:style w:type="character" w:customStyle="1" w:styleId="af2">
    <w:name w:val="Текст примечания Знак"/>
    <w:basedOn w:val="a0"/>
    <w:link w:val="af1"/>
    <w:uiPriority w:val="99"/>
    <w:semiHidden/>
    <w:rsid w:val="00294D0F"/>
    <w:rPr>
      <w:sz w:val="20"/>
      <w:szCs w:val="20"/>
    </w:rPr>
  </w:style>
  <w:style w:type="paragraph" w:styleId="af3">
    <w:name w:val="annotation subject"/>
    <w:basedOn w:val="af1"/>
    <w:next w:val="af1"/>
    <w:link w:val="af4"/>
    <w:uiPriority w:val="99"/>
    <w:semiHidden/>
    <w:unhideWhenUsed/>
    <w:rsid w:val="00294D0F"/>
    <w:rPr>
      <w:b/>
      <w:bCs/>
    </w:rPr>
  </w:style>
  <w:style w:type="character" w:customStyle="1" w:styleId="af4">
    <w:name w:val="Тема примечания Знак"/>
    <w:basedOn w:val="af2"/>
    <w:link w:val="af3"/>
    <w:uiPriority w:val="99"/>
    <w:semiHidden/>
    <w:rsid w:val="00294D0F"/>
    <w:rPr>
      <w:b/>
      <w:bCs/>
      <w:sz w:val="20"/>
      <w:szCs w:val="20"/>
    </w:rPr>
  </w:style>
  <w:style w:type="paragraph" w:styleId="af5">
    <w:name w:val="Balloon Text"/>
    <w:basedOn w:val="a"/>
    <w:link w:val="af6"/>
    <w:uiPriority w:val="99"/>
    <w:semiHidden/>
    <w:unhideWhenUsed/>
    <w:rsid w:val="00294D0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94D0F"/>
    <w:rPr>
      <w:rFonts w:ascii="Tahoma" w:hAnsi="Tahoma" w:cs="Tahoma"/>
      <w:sz w:val="16"/>
      <w:szCs w:val="16"/>
    </w:rPr>
  </w:style>
  <w:style w:type="table" w:customStyle="1" w:styleId="12">
    <w:name w:val="Сетка таблицы1"/>
    <w:basedOn w:val="a1"/>
    <w:next w:val="af"/>
    <w:rsid w:val="00E323F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8">
    <w:basedOn w:val="TableNormal7"/>
    <w:rsid w:val="00BD169B"/>
    <w:tblPr>
      <w:tblStyleRowBandSize w:val="1"/>
      <w:tblStyleColBandSize w:val="1"/>
      <w:tblCellMar>
        <w:left w:w="115" w:type="dxa"/>
        <w:right w:w="115" w:type="dxa"/>
      </w:tblCellMar>
    </w:tblPr>
  </w:style>
  <w:style w:type="table" w:customStyle="1" w:styleId="af9">
    <w:basedOn w:val="TableNormal7"/>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a">
    <w:basedOn w:val="TableNormal7"/>
    <w:rsid w:val="00BD169B"/>
    <w:tblPr>
      <w:tblStyleRowBandSize w:val="1"/>
      <w:tblStyleColBandSize w:val="1"/>
      <w:tblCellMar>
        <w:left w:w="115" w:type="dxa"/>
        <w:right w:w="115" w:type="dxa"/>
      </w:tblCellMar>
    </w:tblPr>
  </w:style>
  <w:style w:type="table" w:customStyle="1" w:styleId="afb">
    <w:basedOn w:val="TableNormal7"/>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c">
    <w:basedOn w:val="TableNormal7"/>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d">
    <w:basedOn w:val="TableNormal7"/>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e">
    <w:basedOn w:val="TableNormal7"/>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
    <w:basedOn w:val="TableNormal7"/>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0">
    <w:basedOn w:val="TableNormal7"/>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1">
    <w:basedOn w:val="TableNormal7"/>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2">
    <w:basedOn w:val="TableNormal7"/>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3">
    <w:basedOn w:val="TableNormal7"/>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4">
    <w:basedOn w:val="TableNormal7"/>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5">
    <w:basedOn w:val="TableNormal7"/>
    <w:rsid w:val="00BD169B"/>
    <w:tblPr>
      <w:tblStyleRowBandSize w:val="1"/>
      <w:tblStyleColBandSize w:val="1"/>
    </w:tblPr>
  </w:style>
  <w:style w:type="table" w:customStyle="1" w:styleId="aff6">
    <w:basedOn w:val="TableNormal7"/>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7">
    <w:basedOn w:val="TableNormal7"/>
    <w:rsid w:val="00BD169B"/>
    <w:rPr>
      <w:rFonts w:ascii="Times New Roman" w:eastAsia="Times New Roman" w:hAnsi="Times New Roman"/>
      <w:sz w:val="20"/>
      <w:szCs w:val="20"/>
    </w:rPr>
    <w:tblPr>
      <w:tblStyleRowBandSize w:val="1"/>
      <w:tblStyleColBandSize w:val="1"/>
      <w:tblCellMar>
        <w:left w:w="108" w:type="dxa"/>
        <w:right w:w="108" w:type="dxa"/>
      </w:tblCellMar>
    </w:tblPr>
  </w:style>
  <w:style w:type="table" w:customStyle="1" w:styleId="aff8">
    <w:basedOn w:val="TableNormal6"/>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9">
    <w:basedOn w:val="TableNormal6"/>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a">
    <w:basedOn w:val="TableNormal6"/>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b">
    <w:basedOn w:val="TableNormal6"/>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6"/>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d">
    <w:basedOn w:val="TableNormal6"/>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e">
    <w:basedOn w:val="TableNormal6"/>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
    <w:basedOn w:val="TableNormal6"/>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0">
    <w:basedOn w:val="TableNormal6"/>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1">
    <w:basedOn w:val="TableNormal6"/>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2">
    <w:basedOn w:val="TableNormal6"/>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3">
    <w:basedOn w:val="TableNormal6"/>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4">
    <w:basedOn w:val="TableNormal6"/>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5">
    <w:basedOn w:val="TableNormal6"/>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6">
    <w:basedOn w:val="TableNormal6"/>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7">
    <w:basedOn w:val="TableNormal6"/>
    <w:rsid w:val="00FD2026"/>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character" w:customStyle="1" w:styleId="afff8">
    <w:name w:val="Основной текст_"/>
    <w:basedOn w:val="a0"/>
    <w:link w:val="31"/>
    <w:rsid w:val="00161ABD"/>
    <w:rPr>
      <w:rFonts w:ascii="Times New Roman" w:eastAsia="Times New Roman" w:hAnsi="Times New Roman" w:cs="Times New Roman"/>
      <w:sz w:val="23"/>
      <w:szCs w:val="23"/>
      <w:shd w:val="clear" w:color="auto" w:fill="FFFFFF"/>
    </w:rPr>
  </w:style>
  <w:style w:type="character" w:customStyle="1" w:styleId="95pt">
    <w:name w:val="Основной текст + 9;5 pt"/>
    <w:basedOn w:val="afff8"/>
    <w:rsid w:val="00161ABD"/>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31">
    <w:name w:val="Основной текст3"/>
    <w:basedOn w:val="a"/>
    <w:link w:val="afff8"/>
    <w:rsid w:val="00161ABD"/>
    <w:pPr>
      <w:widowControl w:val="0"/>
      <w:shd w:val="clear" w:color="auto" w:fill="FFFFFF"/>
      <w:spacing w:after="0" w:line="275" w:lineRule="exact"/>
      <w:ind w:hanging="1860"/>
      <w:jc w:val="center"/>
    </w:pPr>
    <w:rPr>
      <w:rFonts w:ascii="Times New Roman" w:eastAsia="Times New Roman" w:hAnsi="Times New Roman" w:cs="Times New Roman"/>
      <w:sz w:val="23"/>
      <w:szCs w:val="23"/>
    </w:rPr>
  </w:style>
  <w:style w:type="character" w:customStyle="1" w:styleId="afff9">
    <w:name w:val="Сноска_"/>
    <w:basedOn w:val="a0"/>
    <w:link w:val="afffa"/>
    <w:rsid w:val="00F35B2B"/>
    <w:rPr>
      <w:rFonts w:ascii="Times New Roman" w:eastAsia="Times New Roman" w:hAnsi="Times New Roman" w:cs="Times New Roman"/>
      <w:sz w:val="19"/>
      <w:szCs w:val="19"/>
      <w:shd w:val="clear" w:color="auto" w:fill="FFFFFF"/>
    </w:rPr>
  </w:style>
  <w:style w:type="paragraph" w:customStyle="1" w:styleId="afffa">
    <w:name w:val="Сноска"/>
    <w:basedOn w:val="a"/>
    <w:link w:val="afff9"/>
    <w:rsid w:val="00F35B2B"/>
    <w:pPr>
      <w:widowControl w:val="0"/>
      <w:shd w:val="clear" w:color="auto" w:fill="FFFFFF"/>
      <w:spacing w:after="0" w:line="229" w:lineRule="exact"/>
      <w:ind w:firstLine="720"/>
    </w:pPr>
    <w:rPr>
      <w:rFonts w:ascii="Times New Roman" w:eastAsia="Times New Roman" w:hAnsi="Times New Roman" w:cs="Times New Roman"/>
      <w:sz w:val="19"/>
      <w:szCs w:val="19"/>
    </w:rPr>
  </w:style>
  <w:style w:type="character" w:customStyle="1" w:styleId="23">
    <w:name w:val="Основной текст2"/>
    <w:basedOn w:val="afff8"/>
    <w:rsid w:val="00F35B2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95pt0">
    <w:name w:val="Основной текст + 9;5 pt;Курсив"/>
    <w:basedOn w:val="afff8"/>
    <w:rsid w:val="00F35B2B"/>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afffb">
    <w:name w:val="Основной текст + Курсив"/>
    <w:basedOn w:val="afff8"/>
    <w:rsid w:val="00F35B2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1pt">
    <w:name w:val="Основной текст + Интервал 1 pt"/>
    <w:basedOn w:val="afff8"/>
    <w:rsid w:val="00F35B2B"/>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rPr>
  </w:style>
  <w:style w:type="character" w:customStyle="1" w:styleId="afffc">
    <w:name w:val="Колонтитул_"/>
    <w:basedOn w:val="a0"/>
    <w:link w:val="afffd"/>
    <w:rsid w:val="00F35B2B"/>
    <w:rPr>
      <w:rFonts w:ascii="Lucida Sans Unicode" w:eastAsia="Lucida Sans Unicode" w:hAnsi="Lucida Sans Unicode" w:cs="Lucida Sans Unicode"/>
      <w:sz w:val="16"/>
      <w:szCs w:val="16"/>
      <w:shd w:val="clear" w:color="auto" w:fill="FFFFFF"/>
    </w:rPr>
  </w:style>
  <w:style w:type="character" w:customStyle="1" w:styleId="TimesNewRoman115pt">
    <w:name w:val="Колонтитул + Times New Roman;11;5 pt"/>
    <w:basedOn w:val="afffc"/>
    <w:rsid w:val="00F35B2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51">
    <w:name w:val="Основной текст (5)_"/>
    <w:basedOn w:val="a0"/>
    <w:link w:val="52"/>
    <w:rsid w:val="00F35B2B"/>
    <w:rPr>
      <w:rFonts w:ascii="Times New Roman" w:eastAsia="Times New Roman" w:hAnsi="Times New Roman" w:cs="Times New Roman"/>
      <w:sz w:val="19"/>
      <w:szCs w:val="19"/>
      <w:shd w:val="clear" w:color="auto" w:fill="FFFFFF"/>
    </w:rPr>
  </w:style>
  <w:style w:type="paragraph" w:customStyle="1" w:styleId="afffd">
    <w:name w:val="Колонтитул"/>
    <w:basedOn w:val="a"/>
    <w:link w:val="afffc"/>
    <w:rsid w:val="00F35B2B"/>
    <w:pPr>
      <w:widowControl w:val="0"/>
      <w:shd w:val="clear" w:color="auto" w:fill="FFFFFF"/>
      <w:spacing w:after="0" w:line="0" w:lineRule="atLeast"/>
    </w:pPr>
    <w:rPr>
      <w:rFonts w:ascii="Lucida Sans Unicode" w:eastAsia="Lucida Sans Unicode" w:hAnsi="Lucida Sans Unicode" w:cs="Lucida Sans Unicode"/>
      <w:sz w:val="16"/>
      <w:szCs w:val="16"/>
    </w:rPr>
  </w:style>
  <w:style w:type="paragraph" w:customStyle="1" w:styleId="52">
    <w:name w:val="Основной текст (5)"/>
    <w:basedOn w:val="a"/>
    <w:link w:val="51"/>
    <w:rsid w:val="00F35B2B"/>
    <w:pPr>
      <w:widowControl w:val="0"/>
      <w:shd w:val="clear" w:color="auto" w:fill="FFFFFF"/>
      <w:spacing w:before="660" w:after="480" w:line="0" w:lineRule="atLeast"/>
      <w:jc w:val="center"/>
    </w:pPr>
    <w:rPr>
      <w:rFonts w:ascii="Times New Roman" w:eastAsia="Times New Roman" w:hAnsi="Times New Roman" w:cs="Times New Roman"/>
      <w:sz w:val="19"/>
      <w:szCs w:val="19"/>
    </w:rPr>
  </w:style>
  <w:style w:type="table" w:customStyle="1" w:styleId="afffe">
    <w:basedOn w:val="TableNormal5"/>
    <w:rsid w:val="00FC7F2B"/>
    <w:tblPr>
      <w:tblStyleRowBandSize w:val="1"/>
      <w:tblStyleColBandSize w:val="1"/>
      <w:tblCellMar>
        <w:left w:w="115" w:type="dxa"/>
        <w:right w:w="115" w:type="dxa"/>
      </w:tblCellMar>
    </w:tblPr>
  </w:style>
  <w:style w:type="table" w:customStyle="1" w:styleId="affff">
    <w:basedOn w:val="TableNormal5"/>
    <w:rsid w:val="00FC7F2B"/>
    <w:tblPr>
      <w:tblStyleRowBandSize w:val="1"/>
      <w:tblStyleColBandSize w:val="1"/>
      <w:tblCellMar>
        <w:left w:w="115" w:type="dxa"/>
        <w:right w:w="115" w:type="dxa"/>
      </w:tblCellMar>
    </w:tblPr>
  </w:style>
  <w:style w:type="table" w:customStyle="1" w:styleId="affff0">
    <w:basedOn w:val="TableNormal5"/>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1">
    <w:basedOn w:val="TableNormal5"/>
    <w:rsid w:val="00FC7F2B"/>
    <w:tblPr>
      <w:tblStyleRowBandSize w:val="1"/>
      <w:tblStyleColBandSize w:val="1"/>
      <w:tblCellMar>
        <w:left w:w="115" w:type="dxa"/>
        <w:right w:w="115" w:type="dxa"/>
      </w:tblCellMar>
    </w:tblPr>
  </w:style>
  <w:style w:type="table" w:customStyle="1" w:styleId="affff2">
    <w:basedOn w:val="TableNormal5"/>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3">
    <w:basedOn w:val="TableNormal5"/>
    <w:rsid w:val="00FC7F2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4">
    <w:basedOn w:val="TableNormal5"/>
    <w:rsid w:val="00FC7F2B"/>
    <w:tblPr>
      <w:tblStyleRowBandSize w:val="1"/>
      <w:tblStyleColBandSize w:val="1"/>
      <w:tblCellMar>
        <w:left w:w="115" w:type="dxa"/>
        <w:right w:w="115" w:type="dxa"/>
      </w:tblCellMar>
    </w:tblPr>
  </w:style>
  <w:style w:type="table" w:customStyle="1" w:styleId="affff5">
    <w:basedOn w:val="TableNormal5"/>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6">
    <w:basedOn w:val="TableNormal5"/>
    <w:rsid w:val="00FC7F2B"/>
    <w:tblPr>
      <w:tblStyleRowBandSize w:val="1"/>
      <w:tblStyleColBandSize w:val="1"/>
      <w:tblCellMar>
        <w:left w:w="115" w:type="dxa"/>
        <w:right w:w="115" w:type="dxa"/>
      </w:tblCellMar>
    </w:tblPr>
  </w:style>
  <w:style w:type="table" w:customStyle="1" w:styleId="affff7">
    <w:basedOn w:val="TableNormal5"/>
    <w:rsid w:val="00FC7F2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8">
    <w:basedOn w:val="TableNormal5"/>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9">
    <w:basedOn w:val="TableNormal5"/>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a">
    <w:basedOn w:val="TableNormal5"/>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b">
    <w:basedOn w:val="TableNormal5"/>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c">
    <w:basedOn w:val="TableNormal5"/>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d">
    <w:basedOn w:val="TableNormal5"/>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e">
    <w:basedOn w:val="TableNormal5"/>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
    <w:basedOn w:val="TableNormal5"/>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0">
    <w:basedOn w:val="TableNormal5"/>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1">
    <w:basedOn w:val="TableNormal5"/>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2">
    <w:basedOn w:val="TableNormal5"/>
    <w:rsid w:val="00FC7F2B"/>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3">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4">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5">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6">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7">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8">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9">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a">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b">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c">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d">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e">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0">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1">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2">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3">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4">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5">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6">
    <w:basedOn w:val="TableNormal4"/>
    <w:rsid w:val="00D11D59"/>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ffffff7">
    <w:name w:val="Normal (Web)"/>
    <w:basedOn w:val="a"/>
    <w:uiPriority w:val="99"/>
    <w:unhideWhenUsed/>
    <w:rsid w:val="004F48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fff8">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9">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a">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b">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c">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d">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e">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0">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1">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2">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3">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4">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5">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6">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7">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8">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9">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a">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b">
    <w:basedOn w:val="TableNormal3"/>
    <w:rsid w:val="006B03D3"/>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c">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d">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e">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0">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1">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2">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3">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4">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5">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6">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7">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8">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9">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a">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b">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c">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d">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e">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
    <w:basedOn w:val="TableNormal2"/>
    <w:rsid w:val="00F52662"/>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0">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1">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2">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3">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4">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5">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6">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7">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8">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9">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a">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b">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c">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d">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e">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f">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f0">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f1">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f2">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f3">
    <w:basedOn w:val="TableNormal1"/>
    <w:rsid w:val="00D11C8E"/>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ffffffffff4">
    <w:name w:val="No Spacing"/>
    <w:uiPriority w:val="1"/>
    <w:qFormat/>
    <w:rsid w:val="00CA5B7F"/>
    <w:pPr>
      <w:spacing w:after="0" w:line="240" w:lineRule="auto"/>
    </w:pPr>
  </w:style>
  <w:style w:type="character" w:customStyle="1" w:styleId="a5">
    <w:name w:val="Абзац списка Знак"/>
    <w:link w:val="a4"/>
    <w:uiPriority w:val="34"/>
    <w:rsid w:val="00A76371"/>
    <w:rPr>
      <w:rFonts w:cs="Times New Roman"/>
      <w:lang w:eastAsia="en-US"/>
    </w:rPr>
  </w:style>
  <w:style w:type="table" w:customStyle="1" w:styleId="affffffffff5">
    <w:basedOn w:val="TableNormal0"/>
    <w:tblPr>
      <w:tblStyleRowBandSize w:val="1"/>
      <w:tblStyleColBandSize w:val="1"/>
      <w:tblCellMar>
        <w:left w:w="115" w:type="dxa"/>
        <w:right w:w="115" w:type="dxa"/>
      </w:tblCellMar>
    </w:tblPr>
  </w:style>
  <w:style w:type="table" w:customStyle="1" w:styleId="affffffffff6">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f7">
    <w:basedOn w:val="TableNormal0"/>
    <w:tblPr>
      <w:tblStyleRowBandSize w:val="1"/>
      <w:tblStyleColBandSize w:val="1"/>
      <w:tblCellMar>
        <w:left w:w="115" w:type="dxa"/>
        <w:right w:w="115" w:type="dxa"/>
      </w:tblCellMar>
    </w:tblPr>
  </w:style>
  <w:style w:type="table" w:customStyle="1" w:styleId="affffffffff8">
    <w:basedOn w:val="TableNormal0"/>
    <w:tblPr>
      <w:tblStyleRowBandSize w:val="1"/>
      <w:tblStyleColBandSize w:val="1"/>
      <w:tblCellMar>
        <w:left w:w="115" w:type="dxa"/>
        <w:right w:w="115" w:type="dxa"/>
      </w:tblCellMar>
    </w:tblPr>
  </w:style>
  <w:style w:type="table" w:customStyle="1" w:styleId="affffffffff9">
    <w:basedOn w:val="TableNormal0"/>
    <w:tblPr>
      <w:tblStyleRowBandSize w:val="1"/>
      <w:tblStyleColBandSize w:val="1"/>
      <w:tblCellMar>
        <w:left w:w="115" w:type="dxa"/>
        <w:right w:w="115" w:type="dxa"/>
      </w:tblCellMar>
    </w:tblPr>
  </w:style>
  <w:style w:type="table" w:customStyle="1" w:styleId="affffffffffa">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fd">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fffffe">
    <w:basedOn w:val="TableNormal0"/>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nEi/V/sy//xGfBeM9PqHLFLLeg==">AMUW2mVG709JJT0Hk1yyLL+pX4J6WM9Jh8FITbZbKMH+CC0X0StMngdQDD3m7RT/Hd5aSebmMEqYhDNu29nKcO8Yl4k2trpGiLIQ6M1ActV0VbSVhsXp2lw=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2306</Words>
  <Characters>13150</Characters>
  <Application>Microsoft Office Word</Application>
  <DocSecurity>0</DocSecurity>
  <Lines>109</Lines>
  <Paragraphs>30</Paragraphs>
  <ScaleCrop>false</ScaleCrop>
  <Company>ВлГУ</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olimpiada-iaik@mail.ru</dc:creator>
  <cp:lastModifiedBy>Павел С. Сабуров</cp:lastModifiedBy>
  <cp:revision>2</cp:revision>
  <dcterms:created xsi:type="dcterms:W3CDTF">2023-01-16T06:54:00Z</dcterms:created>
  <dcterms:modified xsi:type="dcterms:W3CDTF">2023-01-27T12:56:00Z</dcterms:modified>
</cp:coreProperties>
</file>