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C" w:rsidRPr="009B5C7C" w:rsidRDefault="00AE1E88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-1082351</wp:posOffset>
            </wp:positionH>
            <wp:positionV relativeFrom="paragraph">
              <wp:posOffset>-379848</wp:posOffset>
            </wp:positionV>
            <wp:extent cx="7126029" cy="9813851"/>
            <wp:effectExtent l="19050" t="0" r="0" b="0"/>
            <wp:wrapNone/>
            <wp:docPr id="1" name="Рисунок 1" descr="C:\Users\martyanova\Desktop\Кафедра русской и зарубежной филологии ВлГУ\РАБОЧИЕ ПРОГРАММЫ\РП 20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anova\Desktop\Кафедра русской и зарубежной филологии ВлГУ\РАБОЧИЕ ПРОГРАММЫ\РП 2022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29" cy="981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C7C"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«Владимирский государственный университет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(ВлГУ)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Педагогический институт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института)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9B5C7C" w:rsidRPr="009B5C7C" w:rsidTr="009F62AF">
        <w:trPr>
          <w:trHeight w:val="72"/>
        </w:trPr>
        <w:tc>
          <w:tcPr>
            <w:tcW w:w="5211" w:type="dxa"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hideMark/>
          </w:tcPr>
          <w:p w:rsidR="009B5C7C" w:rsidRPr="009B5C7C" w:rsidRDefault="009B5C7C" w:rsidP="009B5C7C">
            <w:pPr>
              <w:spacing w:after="0" w:line="36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B5C7C" w:rsidRPr="009B5C7C" w:rsidRDefault="009B5C7C" w:rsidP="009B5C7C">
            <w:pPr>
              <w:spacing w:after="0" w:line="48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9B5C7C" w:rsidRPr="009B5C7C" w:rsidRDefault="009B5C7C" w:rsidP="009B5C7C">
            <w:pPr>
              <w:spacing w:after="0" w:line="36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М.В.</w:t>
            </w:r>
          </w:p>
          <w:p w:rsidR="009B5C7C" w:rsidRPr="009B5C7C" w:rsidRDefault="009B5C7C" w:rsidP="009B5C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»           2022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B5C7C" w:rsidRPr="009B5C7C" w:rsidRDefault="009B5C7C" w:rsidP="009B5C7C">
      <w:pPr>
        <w:spacing w:after="12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B5C7C" w:rsidRPr="009B5C7C" w:rsidRDefault="009B5C7C" w:rsidP="009B5C7C">
      <w:pPr>
        <w:spacing w:after="12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B5C7C" w:rsidRPr="009B5C7C" w:rsidRDefault="009B5C7C" w:rsidP="009B5C7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9B5C7C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РАБОЧАЯ ПРОГРАММА ДИСЦИПЛИНЫ </w:t>
      </w: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Новейшая русская литература</w:t>
      </w: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left="1196" w:right="1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 / специальность</w:t>
      </w:r>
    </w:p>
    <w:p w:rsidR="009B5C7C" w:rsidRPr="009B5C7C" w:rsidRDefault="009B5C7C" w:rsidP="009B5C7C">
      <w:pPr>
        <w:spacing w:after="0" w:line="240" w:lineRule="auto"/>
        <w:ind w:left="1196" w:right="1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44.03.05 «Педагогическое образование» (с двумя профилями подготовки)</w:t>
      </w:r>
    </w:p>
    <w:p w:rsidR="009B5C7C" w:rsidRPr="009B5C7C" w:rsidRDefault="009B5C7C" w:rsidP="009B5C7C">
      <w:pPr>
        <w:pBdr>
          <w:top w:val="single" w:sz="4" w:space="1" w:color="auto"/>
        </w:pBdr>
        <w:spacing w:after="0" w:line="240" w:lineRule="auto"/>
        <w:ind w:left="1195" w:right="1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 направления подготовки (специальности)</w:t>
      </w: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left="1196" w:right="1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left="1196" w:right="1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подготовки</w:t>
      </w:r>
    </w:p>
    <w:p w:rsidR="009B5C7C" w:rsidRPr="009B5C7C" w:rsidRDefault="009B5C7C" w:rsidP="009B5C7C">
      <w:pPr>
        <w:spacing w:after="0" w:line="240" w:lineRule="auto"/>
        <w:ind w:left="1196" w:right="1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язык. Литература»</w:t>
      </w:r>
    </w:p>
    <w:p w:rsidR="009B5C7C" w:rsidRPr="009B5C7C" w:rsidRDefault="009B5C7C" w:rsidP="009B5C7C">
      <w:pPr>
        <w:pBdr>
          <w:top w:val="single" w:sz="4" w:space="1" w:color="auto"/>
        </w:pBdr>
        <w:spacing w:after="0" w:line="240" w:lineRule="auto"/>
        <w:ind w:left="1195" w:right="1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(направленность (профиль)</w:t>
      </w:r>
      <w:r w:rsidRPr="009B5C7C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подготовки)</w:t>
      </w:r>
    </w:p>
    <w:p w:rsidR="009B5C7C" w:rsidRPr="009B5C7C" w:rsidRDefault="009B5C7C" w:rsidP="009B5C7C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24"/>
        </w:rPr>
      </w:pPr>
    </w:p>
    <w:p w:rsidR="009B5C7C" w:rsidRPr="009B5C7C" w:rsidRDefault="009B5C7C" w:rsidP="009B5C7C">
      <w:pPr>
        <w:tabs>
          <w:tab w:val="right" w:leader="underscore" w:pos="8505"/>
        </w:tabs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right" w:leader="underscore" w:pos="8505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B5C7C" w:rsidRPr="009B5C7C" w:rsidRDefault="009B5C7C" w:rsidP="009B5C7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 2022</w:t>
      </w: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 ОСВОЕНИЯ ДИСЦИПЛИНЫ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5C7C" w:rsidRPr="009B5C7C" w:rsidRDefault="009B5C7C" w:rsidP="009B5C7C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дисциплины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«Новейшая русская литература» 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обеспечить высокий уровень профессиональной теоретической и практической подготовки, на базе освоенной ранее русской литературы 20  века проследить основные тенденции развития русской литературы конца 20- начала 21  века.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исследовать основные тенденции развития истории русской литературы конца 20 – начала 21 в. и их   связи с предшествующим этапом истории литературы;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рассмотреть художественное своеобразие основных произведений   крупнейших писателей и драматургов, проследить эволюцию их творчества.</w:t>
      </w:r>
    </w:p>
    <w:p w:rsidR="009B5C7C" w:rsidRPr="009B5C7C" w:rsidRDefault="009B5C7C" w:rsidP="009B5C7C">
      <w:pPr>
        <w:tabs>
          <w:tab w:val="left" w:pos="1080"/>
          <w:tab w:val="left" w:pos="1260"/>
          <w:tab w:val="right" w:leader="underscore" w:pos="9639"/>
        </w:tabs>
        <w:spacing w:before="120" w:after="0" w:line="240" w:lineRule="auto"/>
        <w:ind w:left="1260" w:right="-8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C7C" w:rsidRPr="009B5C7C" w:rsidRDefault="009B5C7C" w:rsidP="009B5C7C">
      <w:pPr>
        <w:tabs>
          <w:tab w:val="left" w:pos="1080"/>
          <w:tab w:val="left" w:pos="1260"/>
          <w:tab w:val="right" w:leader="underscore" w:pos="9639"/>
        </w:tabs>
        <w:spacing w:before="120" w:after="0" w:line="240" w:lineRule="auto"/>
        <w:ind w:left="1260" w:right="-8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ДИСЦИПЛИНЫ В СТРУКТУРЕ ОПОП 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Дисциплина «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Новейшая русская литература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дисциплиной и относится к вариативной части учебного плана.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«Новейшая русская литература» опирается на общие сведения по литературе, полученные студентами на предыдущих этапах обучения  («Русская литература </w:t>
      </w:r>
      <w:r w:rsidRPr="009B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«Русская литература 20 века»), дает представление о современном историко-литературном процессе, его основных тенденциях, наиболее значительных авторах и их произведениях.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 ПО ДИСЦИПЛИНЕ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обучения по дисциплине, соотнесенные с планируемыми результатами освоения ОПОП (компетенциями и индикаторами достижения компетенций):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922"/>
        <w:gridCol w:w="2757"/>
        <w:gridCol w:w="2274"/>
      </w:tblGrid>
      <w:tr w:rsidR="009B5C7C" w:rsidRPr="009B5C7C" w:rsidTr="009F62AF">
        <w:trPr>
          <w:trHeight w:val="353"/>
          <w:jc w:val="center"/>
        </w:trPr>
        <w:tc>
          <w:tcPr>
            <w:tcW w:w="1982" w:type="dxa"/>
            <w:vMerge w:val="restart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(код, содержание компетенции)</w:t>
            </w:r>
          </w:p>
        </w:tc>
        <w:tc>
          <w:tcPr>
            <w:tcW w:w="5679" w:type="dxa"/>
            <w:gridSpan w:val="2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274" w:type="dxa"/>
            <w:vMerge w:val="restart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9B5C7C" w:rsidRPr="009B5C7C" w:rsidTr="009F62AF">
        <w:trPr>
          <w:trHeight w:val="353"/>
          <w:jc w:val="center"/>
        </w:trPr>
        <w:tc>
          <w:tcPr>
            <w:tcW w:w="1982" w:type="dxa"/>
            <w:vMerge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Индикатор достижения компетенции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(код, содержание индикатора</w:t>
            </w:r>
          </w:p>
        </w:tc>
        <w:tc>
          <w:tcPr>
            <w:tcW w:w="275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 по дисциплине</w:t>
            </w:r>
          </w:p>
        </w:tc>
        <w:tc>
          <w:tcPr>
            <w:tcW w:w="2274" w:type="dxa"/>
            <w:vMerge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C7C" w:rsidRPr="009B5C7C" w:rsidTr="009F62AF">
        <w:trPr>
          <w:trHeight w:val="1142"/>
          <w:jc w:val="center"/>
        </w:trPr>
        <w:tc>
          <w:tcPr>
            <w:tcW w:w="198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5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УК-1.1. Знает принципы сбора, отбора и обобщения информации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УК-1.2. Умеет соотносить разнородные явления и систематизировать их в рамках избранных видов профессиональной деятельности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УК-1.3. Владеет </w:t>
            </w: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навыками научного поиска и практической работы с информационными источниками; методами принятия решений.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Практико-ориентированные задания</w:t>
            </w:r>
          </w:p>
        </w:tc>
      </w:tr>
      <w:tr w:rsidR="009B5C7C" w:rsidRPr="009B5C7C" w:rsidTr="009F62AF">
        <w:trPr>
          <w:trHeight w:val="6834"/>
          <w:jc w:val="center"/>
        </w:trPr>
        <w:tc>
          <w:tcPr>
            <w:tcW w:w="198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ОПК-8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ОПК.8.1. Демонстрирует специальные научные знания в своей предметной области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ОПК.8.2. Осуществляет урочную и внеурочную деятельность в соответствии с предметной областью согласно освоенному профилю (профилям) подготовки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ОПК.8.3. Владеет методами научно-педагогического исследования в предметной области и методами анализа педагогической ситуации на основе специальных научных знаний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</w:t>
            </w:r>
          </w:p>
        </w:tc>
      </w:tr>
      <w:tr w:rsidR="009B5C7C" w:rsidRPr="009B5C7C" w:rsidTr="009F62AF">
        <w:trPr>
          <w:trHeight w:val="353"/>
          <w:jc w:val="center"/>
        </w:trPr>
        <w:tc>
          <w:tcPr>
            <w:tcW w:w="198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ПК-4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757" w:type="dxa"/>
          </w:tcPr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ПК.4.1. Формулирует личностные, предметные и метапредметные результаты обучения по своему учебному предмету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ПК.4.2. Применяет современные методы формирования развивающей образовательной среды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ПК.4.3. Создает педагогические условия для формирования развивающей образовательной среды</w:t>
            </w:r>
          </w:p>
        </w:tc>
        <w:tc>
          <w:tcPr>
            <w:tcW w:w="227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</w:t>
            </w: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C7C" w:rsidRPr="009B5C7C" w:rsidTr="009F62AF">
        <w:trPr>
          <w:trHeight w:val="353"/>
          <w:jc w:val="center"/>
        </w:trPr>
        <w:tc>
          <w:tcPr>
            <w:tcW w:w="198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757" w:type="dxa"/>
          </w:tcPr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ПК.6.1. Способен формировать и реализовывать программы развития универсальных учебных действий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ПК.6.2. Демонстрирует знание содержания образовательных программ по своей дисциплине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ПК.6.3. Способен проектировать образовательные программы различных уровней и элементы образовательных программ в своей предметной области</w:t>
            </w:r>
          </w:p>
        </w:tc>
        <w:tc>
          <w:tcPr>
            <w:tcW w:w="227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Практико-ориентированные задания</w:t>
            </w: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C7C" w:rsidRPr="009B5C7C" w:rsidTr="009F62AF">
        <w:trPr>
          <w:trHeight w:val="353"/>
          <w:jc w:val="center"/>
        </w:trPr>
        <w:tc>
          <w:tcPr>
            <w:tcW w:w="1982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ПК-7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757" w:type="dxa"/>
          </w:tcPr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ПК.7.1. Совместно с обучающимися определяет индивидуальный образовательный маршрут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ПК.7.2. Определяет содержание и требования к результатам индивидуальной образовательной траектории</w:t>
            </w:r>
          </w:p>
          <w:p w:rsidR="009B5C7C" w:rsidRPr="009B5C7C" w:rsidRDefault="009B5C7C" w:rsidP="009B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ПК.7.3. Владеет методами проектирования индивидуальных образовательных маршрутов в своей предметной области с учетом образовательных потребностей обучающихся</w:t>
            </w:r>
          </w:p>
        </w:tc>
        <w:tc>
          <w:tcPr>
            <w:tcW w:w="227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</w:t>
            </w: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numPr>
          <w:ilvl w:val="0"/>
          <w:numId w:val="1"/>
        </w:numPr>
        <w:tabs>
          <w:tab w:val="num" w:pos="851"/>
          <w:tab w:val="right" w:leader="underscore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СТРУКТУРА ДИСЦИПЛИНЫ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851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Трудоемкость дисциплины составляет 3 зачетных единицы, 108 часов </w:t>
      </w:r>
    </w:p>
    <w:p w:rsidR="009B5C7C" w:rsidRPr="009B5C7C" w:rsidRDefault="009B5C7C" w:rsidP="009B5C7C">
      <w:pPr>
        <w:spacing w:after="0" w:line="312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                                               Тематический план</w:t>
      </w:r>
    </w:p>
    <w:p w:rsidR="009B5C7C" w:rsidRPr="009B5C7C" w:rsidRDefault="009B5C7C" w:rsidP="009B5C7C">
      <w:pPr>
        <w:spacing w:after="0" w:line="312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                                          форма обучения – очная</w:t>
      </w: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261"/>
        <w:gridCol w:w="563"/>
        <w:gridCol w:w="567"/>
        <w:gridCol w:w="567"/>
        <w:gridCol w:w="567"/>
        <w:gridCol w:w="709"/>
        <w:gridCol w:w="571"/>
        <w:gridCol w:w="709"/>
        <w:gridCol w:w="1984"/>
      </w:tblGrid>
      <w:tr w:rsidR="009B5C7C" w:rsidRPr="009B5C7C" w:rsidTr="009B5C7C">
        <w:trPr>
          <w:trHeight w:val="10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-197" w:right="-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5C7C" w:rsidRPr="009B5C7C" w:rsidRDefault="009B5C7C" w:rsidP="009B5C7C">
            <w:pPr>
              <w:tabs>
                <w:tab w:val="left" w:pos="0"/>
                <w:tab w:val="right" w:leader="underscore" w:pos="9639"/>
              </w:tabs>
              <w:spacing w:before="660" w:after="66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 и/или разделов/тем дисциплины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обучающихся</w:t>
            </w:r>
          </w:p>
          <w:p w:rsidR="009B5C7C" w:rsidRPr="009B5C7C" w:rsidRDefault="009B5C7C" w:rsidP="009B5C7C">
            <w:pPr>
              <w:tabs>
                <w:tab w:val="left" w:pos="-45"/>
                <w:tab w:val="right" w:leader="underscore" w:pos="9639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 работником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5C7C" w:rsidRPr="009B5C7C" w:rsidRDefault="009B5C7C" w:rsidP="009B5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9B5C7C" w:rsidRPr="009B5C7C" w:rsidRDefault="009B5C7C" w:rsidP="009B5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текущего контроля успеваемости,</w:t>
            </w:r>
          </w:p>
          <w:p w:rsidR="009B5C7C" w:rsidRPr="009B5C7C" w:rsidRDefault="009B5C7C" w:rsidP="009B5C7C">
            <w:pPr>
              <w:tabs>
                <w:tab w:val="left" w:pos="481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9B5C7C" w:rsidRPr="009B5C7C" w:rsidTr="009B5C7C">
        <w:trPr>
          <w:cantSplit/>
          <w:trHeight w:val="22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Лабораторные  занятия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форме практической подготовки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итоги последнего десятилетия. Главные литературные премии России, их лауреаты.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7C" w:rsidRPr="009B5C7C" w:rsidRDefault="009B5C7C" w:rsidP="009B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1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В. Распутина «Дочь Ивана, мать Ивана» как итог развития «деревенской прозы»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 Бородина конца 20-начала 21 века. Повесть «Год чуда и печали».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1</w:t>
            </w:r>
          </w:p>
        </w:tc>
      </w:tr>
      <w:tr w:rsidR="009B5C7C" w:rsidRPr="009B5C7C" w:rsidTr="009B5C7C">
        <w:trPr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А. Варламова. Жанр литературной биографии на рубеже веков и традиции русской и мировой литературы.  Основные черты жанра. 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Мастера в романе А. Варламова «Михаил Булгаков»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1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Иванова. История и современность, реализм и романтизм, трагическое и комическое в структуре его романов. Роман А. Иванова  «Географ глобус пропил»: проблематика и герои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6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и время в произведениях  литературы «нового реализма». Роман З.  Прилепина «Обитель»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2</w:t>
            </w:r>
          </w:p>
        </w:tc>
      </w:tr>
      <w:tr w:rsidR="009B5C7C" w:rsidRPr="009B5C7C" w:rsidTr="009B5C7C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постмодернизма и современный литературный процесс. Творчество        В. Пелевина 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современной «женской» прозы.</w:t>
            </w:r>
          </w:p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7C" w:rsidRPr="009B5C7C" w:rsidTr="009B5C7C">
        <w:trPr>
          <w:trHeight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Новейшая отечественная поэзия и драматургия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3</w:t>
            </w:r>
          </w:p>
        </w:tc>
      </w:tr>
      <w:tr w:rsidR="009B5C7C" w:rsidRPr="009B5C7C" w:rsidTr="009B5C7C">
        <w:trPr>
          <w:trHeight w:val="64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семестр: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731F85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в 10</w:t>
            </w:r>
            <w:r w:rsidR="009B5C7C"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семестре</w:t>
            </w:r>
          </w:p>
        </w:tc>
      </w:tr>
      <w:tr w:rsidR="009B5C7C" w:rsidRPr="009B5C7C" w:rsidTr="009B5C7C">
        <w:trPr>
          <w:trHeight w:val="55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9B5C7C" w:rsidRDefault="009B5C7C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9B5C7C" w:rsidRDefault="00731F85" w:rsidP="009B5C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в 10</w:t>
            </w:r>
            <w:bookmarkStart w:id="0" w:name="_GoBack"/>
            <w:bookmarkEnd w:id="0"/>
            <w:r w:rsidR="009B5C7C" w:rsidRPr="009B5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семестре</w:t>
            </w:r>
          </w:p>
        </w:tc>
      </w:tr>
    </w:tbl>
    <w:p w:rsidR="009B5C7C" w:rsidRPr="009B5C7C" w:rsidRDefault="009B5C7C" w:rsidP="009B5C7C">
      <w:pPr>
        <w:spacing w:before="60" w:after="60" w:line="26" w:lineRule="atLeast"/>
        <w:ind w:left="1134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7C" w:rsidRPr="009B5C7C" w:rsidRDefault="009B5C7C" w:rsidP="009B5C7C">
      <w:pPr>
        <w:spacing w:before="60" w:after="60" w:line="26" w:lineRule="atLeast"/>
        <w:ind w:left="1134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5C7C" w:rsidRPr="009B5C7C" w:rsidRDefault="009B5C7C" w:rsidP="009B5C7C">
      <w:pPr>
        <w:spacing w:before="60" w:after="60"/>
        <w:ind w:left="1134" w:right="566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лекционных занятий по дисциплине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1.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Литературные итоги последнего десятилетия. Главные литературные премии России, их лауреаты.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2.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В. Распутина конца 20-начала 21 в. Повесть В. Распутина «Дочь Ивана, мать Ивана» как итог развития «деревенской прозы».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3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>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Л. Бородина конца 20-начала 21 века. Повесть «Год чуда и печали».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Тема 4. </w:t>
      </w: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4.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А. Варламова. Жанр литературной биографии на рубеже веков и традиции русской и мировой литературы.  Основные черты жанра. 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Мастера в романе А. Варламова «Михаил Булгаков»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5.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А. Иванова. История и современность, реализм и романтизм, трагическое и комическое в структуре его романов. Роман А. Иванова  «Географ глобус пропил»: проблематика и герои.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6.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и время в произведениях  литературы «нового реализма». 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>Полемика о «новом реализме» в современной критике. Проблема героя и среды в произведениях З. Прилепина, Р. Сенчина,  С. Шаргунова и др.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7.</w:t>
      </w:r>
      <w:r w:rsidRPr="009B5C7C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постмодернизма и современный литературный процесс. Творчество        В. Пелевина </w:t>
      </w:r>
    </w:p>
    <w:p w:rsidR="009B5C7C" w:rsidRPr="009B5C7C" w:rsidRDefault="009B5C7C" w:rsidP="009B5C7C">
      <w:pPr>
        <w:shd w:val="clear" w:color="auto" w:fill="FFFFFF"/>
        <w:spacing w:after="0" w:line="240" w:lineRule="auto"/>
        <w:ind w:left="-426" w:right="19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</w:pPr>
      <w:r w:rsidRPr="009B5C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zh-CN"/>
        </w:rPr>
        <w:t>Тема 8.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Новейшая отечественная поэзия и драматургия.</w:t>
      </w:r>
    </w:p>
    <w:p w:rsidR="009B5C7C" w:rsidRPr="009B5C7C" w:rsidRDefault="009B5C7C" w:rsidP="009B5C7C">
      <w:pPr>
        <w:spacing w:before="60" w:after="60" w:line="26" w:lineRule="atLeast"/>
        <w:ind w:right="566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5C7C" w:rsidRPr="009B5C7C" w:rsidRDefault="009B5C7C" w:rsidP="009B5C7C">
      <w:pPr>
        <w:spacing w:before="60" w:after="60" w:line="26" w:lineRule="atLeast"/>
        <w:ind w:right="566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практических занятий по дисциплине</w:t>
      </w:r>
    </w:p>
    <w:p w:rsidR="009B5C7C" w:rsidRPr="009B5C7C" w:rsidRDefault="009B5C7C" w:rsidP="009B5C7C">
      <w:pPr>
        <w:spacing w:before="60" w:after="60" w:line="26" w:lineRule="atLeast"/>
        <w:ind w:right="566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1.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Литературные итоги последнего десятилетия. Главные литературные премии России, их лауреаты.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Противоречивый характер новой литературной ситуации в русской литературе в начале 21 века, споры о месте литературы в обществе, о литературоцентризме как парадигме русской культуры.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Дискуссия о «новом реализме» в литературной критике   в начале ХХI века. Итоги последнего литературного десятилетия. Финалисты ведущих литературных премий («Национальный бестселлер», «Большая книга», «Русский Букер», «Ясная Поляна»)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2.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Повесть В. Распутина «Дочь Ивана, мать Ивана» как итог развития «деревенской прозы». Социальные, философские и нравственные проблемы повести. Главные герои повести. Смысл названия.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3.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Творчество Л. Бородина конца 20-начала 21 века. Повесть «Год чуда и печали». История создания и публикации. Сложность жанра. Философский характер. Миф и его роль в повести.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Тема 4.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Творчество А. Варламова. Жанр литературной биографии на рубеже веков и традиции русской и мировой литературы.  Основные черты жанра. Образ Мастера в романе А. Варламова «Михаил Булгаков».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5.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Творчество А. Иванова. История и современность, реализм и романтизм, трагическое и комическое в структуре его романов. Роман А. Иванова  «Географ глобус пропил»: проблематика и герои.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6.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Герой и время в произведениях  литературы «нового реализма». Роман З.  Прилепина «Обитель». Лагерная тема в русской литературе. Полемический характер романа.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7.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Литература постмодернизма и современный литературный процесс.  Черты литературной теории и практики постмодернизма: «мир как хаос», «мир как текст», «кризис авторитетов», эклектизм, тотальная ирония, «обнажение приема», готовность к языковым играм и др. Творчество        В. Пелевина в контексте постмодернизма.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8.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Тенденции развития современной «женской» прозы.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История возникновения «женской прозы» в русской и мировой литературе, ее предопределенность социальными явлениями. Официальное признание «женской прозы» как литературного  явления в конце ХХ века. Концептуальные и стилистические различия в новейшей женской прозе. Проблематика, сюжеты, героини.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Произведения Л. Петрушевской, Т. Толстой    и др.</w:t>
      </w:r>
    </w:p>
    <w:p w:rsidR="009B5C7C" w:rsidRPr="009B5C7C" w:rsidRDefault="009B5C7C" w:rsidP="009B5C7C">
      <w:pPr>
        <w:spacing w:before="60" w:after="60" w:line="26" w:lineRule="atLeast"/>
        <w:ind w:left="-426"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9.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Новейшая поэзия и драматургия. Основные имена, проблемы, жанровые поиски, продолжение классических традиций и их преодоление. Феномен «новой драмы», ее экспериментальный характер. Споры вокруг современной поэзии и драматургии.</w:t>
      </w:r>
    </w:p>
    <w:p w:rsidR="009B5C7C" w:rsidRPr="009B5C7C" w:rsidRDefault="009B5C7C" w:rsidP="009B5C7C">
      <w:pPr>
        <w:spacing w:before="60" w:after="60" w:line="26" w:lineRule="atLeast"/>
        <w:ind w:left="1134" w:right="56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ТЕКУЩЕГО КОНТРОЛЯ УСПЕВАЕ</w:t>
      </w: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МОСТИ, ПРОМЕЖУТОЧНОЙ АТТЕСТАЦИИ ПО ИТОГАМ ОСВОЕНИЯ ДИСЦИПЛИНЫ И УЧЕБНО-МЕТОДИЧЕСКОЕ ОБЕСПЕЧЕНИЕ САМОСТОЯТЕЛЬНОЙ РАБОТЫ СТУДЕНТОВ.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Рейтинг-контроль №1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1.Какие литературные направления существовали в конце 20-начале 21 века?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Реализм, экспрессионизм, символизм, неонатурализм, акмеизм, постмодернизм.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2.Кто из названных писателей не относится к «деревенской прозе»?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В. Пелевин, В. Астафьев, Б. Акунин, В. Белов, В. Распутин, Т. Толстая.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Кто из перечисленных авторов имеет отношение к Владимирской земле?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Распутин, В. Белов, В. Шукшин, Л. Бородин, В. Маканин.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Кто является автором следующих произведений: 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«Лаз», «Андеграунд, или Герой нашего времени», «Кавказский пленный», «Асан»?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 произведениях какого современного писателя события как правило происходят на   Урале? 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Петрушевская, В. Шаров, Ю. Королев, А. Иванов, В. Пелевин.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6.Традиции какого писателя проявились в литературе постмодернизма?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Л. Леонов, А. Платонов, В. Набоков, М. Булгаков, И. Шмелев.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№2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1.Кто из перечисленных писателей является автором первого манифеста о «новом реализме» в начале 21 века?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З. Прилепин, Г. Садулаев, А. Иличевский, М. Шишкин, С. Шаргунов.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2.Назовите автора следующих произведений: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«Грех», «Восьмерка», «Я пришел из России», «Черная обезьяна».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является автором римейка к повести В. Распутина «Прощание с Матерой» - повести «Зона затопления»?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Быков, О. Славникова, Л. Улицкая, М. Тарковский, Р. Сенчин.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4.Кто из писателей рубежа 20-21 вв. продолжил тему «Кавказского пленника» Л. Толстого?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Астафьев, В. Пелевин, В. Маканин, Ю. Мамлеев.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5.Какое из названных произведений не имеет отношения к военной прозе?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«Идущие в ночи», «Чеченский блюз», «Патологии», «Шалинский рейд», «Немцы».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6.Кто продолжил традиции Б. Зайцева в жанре беллетризованной биографии?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Быков, А. Варламов, Л. Сараскина, П. Басинский.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№3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автора первого романа-антиутопии в русской литературе 20 века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Горький, А. Толстой, А. Платонов, Е. Замятин, В. Набоков.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из перечисленных писателей не обращался к лагерной теме?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Домбровский, З.  Прилепин, А. Солженицын, В. Шаламов, Р. Сенчин.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какому жанру относятся следующие произведения А. Проханова?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«Крым», «Время золотое», «Господин Гексоген», «Политолог»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литературное направление характеризуется следующими принципами?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«Кризис авторитетов»,  пастиш,  эссеизм повествования, эклектизм, тотальная ирония, «обнажение приема».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из перечисленных писателей не имеет отношения к фантастической литературе?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Лукьяненко, А. Платонов, А. Рубанов.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351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9B5C7C" w:rsidRPr="009B5C7C" w:rsidRDefault="009B5C7C" w:rsidP="009B5C7C">
      <w:pPr>
        <w:tabs>
          <w:tab w:val="left" w:pos="351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Социальные и философские проблемы в позднем творчестве В. Распутина.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женских образов в произведениях В. Распутина конца 20-начала 21 века.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Идеи и эстетические принципы литературы «нового реализма». Представители «нового реализма» (анализ одного из произведений).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Герой и мир в творчестве З. Прилепина 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Роман З. Прилепина «Обитель» и лагерная проза 20 века. 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6.Анализ литературной ситуации конца 20-начала 21 века.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Основные литературные премии начала 21 века. Лауреаты последних лет. Анализ одного из произведений.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Творчество А. Варламова. 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Образ М. Булгакова в одноименном романе А. Варламова. Роль документа в структуре текста.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Философия и поэтика литературы постмодернизма. Литература русского постмодернизма конца 20-начала 21 века (обзор).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В. Пелевина как пример постмодернизма в отечественной литературе.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Новейшая «женская проза», ее типологические принципы и литературная практика. Литературная критика о «женской прозе» как феномене литературного процесса.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Проблемы и героини  современной «женской прозы» (на примере произведений Л. Петрушевской, Т. Толстой, М. Кучерской и др.- по выбору).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14.  Современная литературная критика. Основные имена.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А. Иванова. Анализ  одного из романов («Географ глобус пропил», «Сердце Пармы»).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Творчество Л. Бородина и традиции отечественного реализма. Повесть «Год чуда и печали».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Обзор новейшей драматургии.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Общая картина развития русской поэзии рубежа тысячелетий. Традиции и новаторство. Основные поэтические тенденции. Литературные поэтические премии.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247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самостоятельного изучения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Реалистическая проза конца 20 –начала 21 века. Творчество Л. Бородина рубежа веков. Роман «Без выбора»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Роман А. Иванова «Тобол»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Творчество А. Иванова. Роман  «Сердце Пармы»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Творчество В. Маканина. Роман «Асан»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Жанр антиутопии в современной литературе. 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Драматургия 21 века.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художественной литературы для обязательного чтения</w:t>
      </w: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Распутин. В ту же землю. Видение. Нежданно-негаданно. Дочь Ивана, мать   Ивана.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Варламов. Михаил Булгаков. Алексей Толстой. Шукшин. Мысленный волк.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Бородин. Год чуда и печали.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Иванов. Географ глобус пропил. Сердце Пармы. Тобол.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Маканин. Асан.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З. Прилепин. Патологии. Санькя. Обитель.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Т. Толстая. Рассказы.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Бояшов. Танкист, или «Белый тигр».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Сенчин. Елтышевы. Зона затопления.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Беляков.  Гумилев сын Гумилева. 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Водолазкин. Лавр. Авиатор.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Рубанов. Хлорофилия. Финист-ясный сокол.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Басинский. Горький. Лев Толстой: бегство из рая. 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Пелевин. Ампир В. Синий фонарь. Бубен верхнего мира. Хрустальный мир.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Садулаев. Бич Божий. Блокада.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Петрушевская. Время ночь. Новые Робинзоны. Бессмертная любовь. </w:t>
      </w: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num" w:pos="851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конспектирования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Ермолин Е. Не делится на нуль. Концепция литературного процесса 2000-х годов и литературные горизонты // Континент. 2011. №150.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Беляков С. Истоки и смысл «нового  реализма»: к литературной ситуации нулевых [Электронный ресурс] -  URL:  http://www.rospisatel.ru/konferenzija/beljakov.htm (дата обращения: 2.12. 2020).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Володихин Д. Восхождение к чистоте // День литературы. 2011. № 7.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Пустовая Валерия. Человек с ружьем: смертник, бунтарь, писатель. О молодой военной прозе // Новый мир. 2005. №5.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Беляков Сергей. Три портрета на фоне войны // </w:t>
      </w:r>
      <w:r w:rsidRPr="009B5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[Электронный ресурс] -  </w:t>
      </w:r>
      <w:r w:rsidRPr="009B5C7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URL</w:t>
      </w:r>
      <w:r w:rsidRPr="009B5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B5C7C" w:rsidRPr="009B5C7C" w:rsidRDefault="006E22A2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glfr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biblioteka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sergej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B5C7C" w:rsidRPr="009B5C7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beljakov</w:t>
        </w:r>
      </w:hyperlink>
      <w:r w:rsidR="009B5C7C"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C7C" w:rsidRPr="009B5C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(дата обращения: 8.12.2020).</w:t>
      </w:r>
      <w:r w:rsidR="009B5C7C"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Костылева И.А. Жанр беллетризованной биографии в русской литературе 20-21вв. // Жанр и его метаморфозы в литературах России и Англии. Материалы 8 международной научной конференции «Художественный текст и культура». Владимир , 2010. (О романах  А. Варламова).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Латынина Алла. Притча в военном камуфляже // Новый мир. 2008. №12. ( О романе  В. Маканина «Асан»).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8. Щербинина Юлия. Одержимость погибелью // Знамя. 2010. №7. ( О творчестве А. Иванова).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Сенчин Р. Питомцы стабильности или грядущие бунтари? Дебютанты нулевых годов // Дружба народов. 2010.№1.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Татаринов. А. Контуры русского неомодернизма. Об основных смыслах современной отечественной прозы   [Электронный ресурс] -  </w:t>
      </w:r>
      <w:r w:rsidRPr="009B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http://www.reading-hall.ru/publication.php?id=12314</w:t>
        </w:r>
      </w:hyperlink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8.12.2020).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самоконтроля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Сравните  роман З. Прилепина «Санькя» с романом М. Горького «Мать».  Что общего и в чем различие?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Можно ли считать роман  «Зона затопления» Р. Сенчина  продолжением повести «Прощание с Матерой» В. Распутина? 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Проследите эволюцию жанра романа-биографии в русской литературе на протяжении 20-21 вв.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именно мотив Судьбы является главным в романе А. Варламова «Михаил Булгаков»?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Концепция войны в новейшей прозе и отечественная литературная традиция (на примере романов В. Маканина  «Асан» и З. Прилепина «Патологии»).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Миф в современной литературе. 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Современный политический роман: авторы, произведения, идеи.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9.  Творчество А. Иванова и проблема серьезной и массовой литературы.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</w:t>
      </w: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7.1.  Книгообеспеченность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5"/>
        <w:gridCol w:w="1767"/>
        <w:gridCol w:w="2846"/>
        <w:gridCol w:w="1756"/>
      </w:tblGrid>
      <w:tr w:rsidR="009B5C7C" w:rsidRPr="009B5C7C" w:rsidTr="009F62AF">
        <w:trPr>
          <w:trHeight w:val="335"/>
          <w:jc w:val="center"/>
        </w:trPr>
        <w:tc>
          <w:tcPr>
            <w:tcW w:w="3255" w:type="dxa"/>
            <w:vMerge w:val="restart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литературы: </w:t>
            </w: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автор, название, вид издания, издательство</w:t>
            </w:r>
          </w:p>
        </w:tc>
        <w:tc>
          <w:tcPr>
            <w:tcW w:w="1767" w:type="dxa"/>
            <w:vMerge w:val="restart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издания</w:t>
            </w:r>
          </w:p>
        </w:tc>
        <w:tc>
          <w:tcPr>
            <w:tcW w:w="4602" w:type="dxa"/>
            <w:gridSpan w:val="2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КНИГООБЕСПЕЧЕННОСТЬ</w:t>
            </w:r>
          </w:p>
        </w:tc>
      </w:tr>
      <w:tr w:rsidR="009B5C7C" w:rsidRPr="009B5C7C" w:rsidTr="009F62AF">
        <w:trPr>
          <w:trHeight w:val="335"/>
          <w:jc w:val="center"/>
        </w:trPr>
        <w:tc>
          <w:tcPr>
            <w:tcW w:w="3255" w:type="dxa"/>
            <w:vMerge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изданий в библиотеке ВлГУ в соответствии с ФГОС ВО</w:t>
            </w:r>
          </w:p>
        </w:tc>
        <w:tc>
          <w:tcPr>
            <w:tcW w:w="175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в электронной библиотеке  ВлГУ</w:t>
            </w:r>
          </w:p>
        </w:tc>
      </w:tr>
      <w:tr w:rsidR="009B5C7C" w:rsidRPr="009B5C7C" w:rsidTr="009F62AF">
        <w:trPr>
          <w:trHeight w:val="257"/>
          <w:jc w:val="center"/>
        </w:trPr>
        <w:tc>
          <w:tcPr>
            <w:tcW w:w="3255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C7C" w:rsidRPr="009B5C7C" w:rsidTr="009F62AF">
        <w:trPr>
          <w:trHeight w:val="260"/>
          <w:jc w:val="center"/>
        </w:trPr>
        <w:tc>
          <w:tcPr>
            <w:tcW w:w="9624" w:type="dxa"/>
            <w:gridSpan w:val="4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Основная литература*</w:t>
            </w:r>
          </w:p>
        </w:tc>
      </w:tr>
      <w:tr w:rsidR="009B5C7C" w:rsidRPr="009B5C7C" w:rsidTr="009F62AF">
        <w:trPr>
          <w:trHeight w:val="209"/>
          <w:jc w:val="center"/>
        </w:trPr>
        <w:tc>
          <w:tcPr>
            <w:tcW w:w="3255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Современная традиционалистская проза: идеология и мифопоэтика [Электронный ресурс] : учеб. пособие / Н. В. Ковтун. - 2-е изд., стер. - М.: ФЛИНТА, 2015.</w:t>
            </w:r>
          </w:p>
        </w:tc>
        <w:tc>
          <w:tcPr>
            <w:tcW w:w="176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http://www.studentlibrary.ru/book/ISBN9785976513150.html</w:t>
            </w:r>
          </w:p>
        </w:tc>
      </w:tr>
      <w:tr w:rsidR="009B5C7C" w:rsidRPr="009B5C7C" w:rsidTr="009F62AF">
        <w:trPr>
          <w:trHeight w:val="142"/>
          <w:jc w:val="center"/>
        </w:trPr>
        <w:tc>
          <w:tcPr>
            <w:tcW w:w="3255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 русской литературы XX - начала XXI века: в 3-х частях. Часть III: 1991-2010-е годы [Электронный ресурс] : Учебник для вузов / Сост. и науч. ред. проф. В.И. Коровин. - М. : ВЛАДОС, 2014.</w:t>
            </w:r>
          </w:p>
        </w:tc>
        <w:tc>
          <w:tcPr>
            <w:tcW w:w="176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B5C7C" w:rsidRPr="009B5C7C" w:rsidRDefault="009B5C7C" w:rsidP="009B5C7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http://www.studentlibrary.ru/book/ISBN9785976511132.html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5C7C" w:rsidRPr="009B5C7C" w:rsidTr="009F62AF">
        <w:trPr>
          <w:trHeight w:val="219"/>
          <w:jc w:val="center"/>
        </w:trPr>
        <w:tc>
          <w:tcPr>
            <w:tcW w:w="3255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Русская литературная критика конца XIX - начала XX века : стратегии творческого поведения, социология литературы, жанры, поэтика [Электронный ресурс] : учеб. пособие / В.Н. Крылов. - 2-е изд., стер. - М. : ФЛИНТА, 2015. - 230 с. - ISBN 978-5-9765-1976-3.</w:t>
            </w:r>
          </w:p>
        </w:tc>
        <w:tc>
          <w:tcPr>
            <w:tcW w:w="176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http://www.studentlibrary.ru/book/ISBN9785976511378.html</w:t>
            </w:r>
          </w:p>
        </w:tc>
      </w:tr>
      <w:tr w:rsidR="009B5C7C" w:rsidRPr="009B5C7C" w:rsidTr="009F62AF">
        <w:trPr>
          <w:trHeight w:val="152"/>
          <w:jc w:val="center"/>
        </w:trPr>
        <w:tc>
          <w:tcPr>
            <w:tcW w:w="9624" w:type="dxa"/>
            <w:gridSpan w:val="4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B5C7C" w:rsidRPr="009B5C7C" w:rsidTr="009F62AF">
        <w:trPr>
          <w:trHeight w:val="335"/>
          <w:jc w:val="center"/>
        </w:trPr>
        <w:tc>
          <w:tcPr>
            <w:tcW w:w="3255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Головко В.М. Герменевтика литературного жанра [Электронный ресурс]: учеб. пособие / В.М. Головко. - 3-е изд., стер. - М.: ФЛИНТА, 2015. - 184 с.</w:t>
            </w:r>
          </w:p>
        </w:tc>
        <w:tc>
          <w:tcPr>
            <w:tcW w:w="176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http://www.studentlibrary.ru/book/ISBN9785976511859.html</w:t>
            </w:r>
          </w:p>
        </w:tc>
      </w:tr>
      <w:tr w:rsidR="009B5C7C" w:rsidRPr="009B5C7C" w:rsidTr="009F62AF">
        <w:trPr>
          <w:trHeight w:val="335"/>
          <w:jc w:val="center"/>
        </w:trPr>
        <w:tc>
          <w:tcPr>
            <w:tcW w:w="3255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9B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Мартьянова С.А. </w:t>
            </w: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Персонаж в художественной литературе: учебное пособие, Владимир, ВлГУ, 2014.</w:t>
            </w:r>
          </w:p>
        </w:tc>
        <w:tc>
          <w:tcPr>
            <w:tcW w:w="1767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6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9B5C7C" w:rsidRPr="009B5C7C" w:rsidRDefault="009B5C7C" w:rsidP="009B5C7C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http://e.lib.vlsu.ru:80/handle/123456789/3586</w:t>
            </w:r>
          </w:p>
        </w:tc>
      </w:tr>
    </w:tbl>
    <w:p w:rsidR="009B5C7C" w:rsidRPr="009B5C7C" w:rsidRDefault="009B5C7C" w:rsidP="009B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hanging="142"/>
        <w:rPr>
          <w:rFonts w:ascii="Times New Roman" w:eastAsia="ヒラギノ角ゴ Pro W3" w:hAnsi="Times New Roman" w:cs="Times New Roman"/>
          <w:sz w:val="24"/>
          <w:szCs w:val="20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Периодические издания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Словарь литературоведческих терминов: </w:t>
      </w:r>
      <w:r w:rsidRPr="009B5C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. slovar.lib.ru</w:t>
      </w:r>
    </w:p>
    <w:p w:rsidR="009B5C7C" w:rsidRPr="009B5C7C" w:rsidRDefault="009B5C7C" w:rsidP="009B5C7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Фундаментальная электронная библиотека «Русская литература и фольклор»: www.feb-web.ru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tgtFrame="_blank" w:history="1">
        <w:r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Рубрикон</w:t>
        </w:r>
      </w:hyperlink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Универсальные энциклопедии: www.rubricon.com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9" w:tgtFrame="_blank" w:history="1">
        <w:r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 русской религиозно-философской и художественной литературы «Вехи</w:t>
        </w:r>
      </w:hyperlink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»: www.vehi.net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hyperlink r:id="rId10" w:tgtFrame="_blank" w:history="1">
        <w:r w:rsidRPr="009B5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Журнальный зал: электронная библиотека современных литературных журналов России</w:t>
        </w:r>
      </w:hyperlink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: magazines.russ.ru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7.3. Интернет-ресурсы</w:t>
      </w: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142"/>
        <w:rPr>
          <w:rFonts w:ascii="Times New Roman" w:eastAsia="ヒラギノ角ゴ Pro W3" w:hAnsi="Times New Roman" w:cs="Times New Roman"/>
          <w:sz w:val="24"/>
          <w:szCs w:val="20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http://philologos.narod.ru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2. http://dic.academic.ru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3. http://www.library.ru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4. http://www.philology.ru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5. http://www.vavilon.ru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6. http://www.biografia.ru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7. http://litera.edu.ru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8. http://www.askbooka.ru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</w:t>
      </w:r>
    </w:p>
    <w:p w:rsidR="009B5C7C" w:rsidRPr="009B5C7C" w:rsidRDefault="009B5C7C" w:rsidP="009B5C7C">
      <w:pPr>
        <w:tabs>
          <w:tab w:val="right" w:leader="underscore" w:pos="9639"/>
        </w:tabs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C7C" w:rsidRPr="009B5C7C" w:rsidRDefault="009B5C7C" w:rsidP="009B5C7C">
      <w:pPr>
        <w:widowControl w:val="0"/>
        <w:tabs>
          <w:tab w:val="left" w:pos="567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дисциплины «Новейшая русская литература» имеются специальные помещения для проведения занятий </w:t>
      </w:r>
      <w:r w:rsidRPr="009B5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лекционного типа, занятий практического типа -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лекционная аудитория, оснащённая мультимедийной техникой (мультимедиа-проектор в комплекте с экраном и компьютером (фонд факультета)) и учебная доска;</w:t>
      </w:r>
      <w:r w:rsidRPr="009B5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помещения для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Практические/лабораторные работы проводятся в аудиториях № 13-8;  11-8.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AE1E88" w:rsidP="009B5C7C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-561355</wp:posOffset>
            </wp:positionH>
            <wp:positionV relativeFrom="paragraph">
              <wp:posOffset>-443644</wp:posOffset>
            </wp:positionV>
            <wp:extent cx="6756267" cy="9303489"/>
            <wp:effectExtent l="19050" t="0" r="6483" b="0"/>
            <wp:wrapNone/>
            <wp:docPr id="2" name="Рисунок 2" descr="C:\Users\martyanova\Desktop\Кафедра русской и зарубежной филологии ВлГУ\РАБОЧИЕ ПРОГРАММЫ\РП 20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anova\Desktop\Кафедра русской и зарубежной филологии ВлГУ\РАБОЧИЕ ПРОГРАММЫ\РП 2022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267" cy="930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C7C"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программу составил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РизФ__________________________________________Костылева И.А. 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(ФИО, подпись)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информатизации ВИРО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Л.И. Новиковой, </w:t>
      </w:r>
    </w:p>
    <w:p w:rsidR="009B5C7C" w:rsidRPr="009B5C7C" w:rsidRDefault="009B5C7C" w:rsidP="009B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педагогических наук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Полякова В.А.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B5C7C" w:rsidRPr="009B5C7C" w:rsidRDefault="009B5C7C" w:rsidP="009B5C7C">
      <w:pPr>
        <w:tabs>
          <w:tab w:val="left" w:pos="1134"/>
          <w:tab w:val="left" w:pos="6862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рассмотрена и одобрена на заседании  кафедры 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___________ года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Мартьянова С.А.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(ФИО, подпись)</w:t>
      </w:r>
    </w:p>
    <w:p w:rsidR="009B5C7C" w:rsidRPr="009B5C7C" w:rsidRDefault="009B5C7C" w:rsidP="009B5C7C">
      <w:pPr>
        <w:tabs>
          <w:tab w:val="left" w:pos="0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 и одобрена на заседании учебно-методической комиссии направления ___________________________________________________________________________</w:t>
      </w: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________от ___________ года</w:t>
      </w:r>
    </w:p>
    <w:p w:rsidR="009B5C7C" w:rsidRPr="009B5C7C" w:rsidRDefault="009B5C7C" w:rsidP="009B5C7C">
      <w:pPr>
        <w:tabs>
          <w:tab w:val="left" w:pos="708"/>
          <w:tab w:val="right" w:leader="underscore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(ФИО, подпись)</w:t>
      </w: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1134"/>
          <w:tab w:val="right" w:leader="underscore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ПЕРЕУТВЕРЖДЕНИЯ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 (МОДУЛЯ)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одобрена на ___________ учебный год 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 от __________________________ года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кафедрой_______________________________________________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одобрена на ___________ учебный год 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 от _________________________ года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кафедрой_______________________________________________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одобрена на ___________ учебный год 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кафедры № ______ от _________________________ года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кафедрой_______________________________________________</w:t>
      </w: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7C" w:rsidRPr="009B5C7C" w:rsidRDefault="009B5C7C" w:rsidP="009B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5C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ЛИСТ РЕГИСТРАЦИИ ИЗМЕНЕНИЙ</w:t>
      </w:r>
    </w:p>
    <w:p w:rsidR="009B5C7C" w:rsidRPr="009B5C7C" w:rsidRDefault="009B5C7C" w:rsidP="009B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5C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рабочую программу дисциплины 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«Новейшая русская литература»</w:t>
      </w: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направления подготовки </w:t>
      </w:r>
      <w:r w:rsidRPr="009B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44.03.05 «Педагогическое образование»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направленность: </w:t>
      </w:r>
      <w:r w:rsidRPr="009B5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язык. Литература (бакалавриат</w:t>
      </w: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1701"/>
        <w:gridCol w:w="2693"/>
      </w:tblGrid>
      <w:tr w:rsidR="009B5C7C" w:rsidRPr="009B5C7C" w:rsidTr="009F62AF">
        <w:trPr>
          <w:trHeight w:val="606"/>
        </w:trPr>
        <w:tc>
          <w:tcPr>
            <w:tcW w:w="138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969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Внесены изменения в части/разделы рабочей программы</w:t>
            </w:r>
          </w:p>
        </w:tc>
        <w:tc>
          <w:tcPr>
            <w:tcW w:w="1701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(номер и дата</w:t>
            </w:r>
            <w:r w:rsidRPr="009B5C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протокола заседания кафедры</w:t>
            </w: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B5C7C" w:rsidRPr="009B5C7C" w:rsidTr="009F62AF">
        <w:trPr>
          <w:trHeight w:val="606"/>
        </w:trPr>
        <w:tc>
          <w:tcPr>
            <w:tcW w:w="138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C7C" w:rsidRPr="009B5C7C" w:rsidTr="009F62AF">
        <w:trPr>
          <w:trHeight w:val="606"/>
        </w:trPr>
        <w:tc>
          <w:tcPr>
            <w:tcW w:w="1384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B5C7C" w:rsidRPr="009B5C7C" w:rsidRDefault="009B5C7C" w:rsidP="009B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кафедрой_____________/ _____________</w:t>
      </w:r>
    </w:p>
    <w:p w:rsidR="009B5C7C" w:rsidRPr="009B5C7C" w:rsidRDefault="009B5C7C" w:rsidP="009B5C7C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Подпись                           ФИО</w:t>
      </w:r>
    </w:p>
    <w:p w:rsidR="009B5C7C" w:rsidRPr="009B5C7C" w:rsidRDefault="009B5C7C" w:rsidP="009B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AC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p w:rsidR="00AE1E88" w:rsidRDefault="00AE1E88"/>
    <w:sectPr w:rsidR="00AE1E88" w:rsidSect="00F507EB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5C7C"/>
    <w:rsid w:val="006E22A2"/>
    <w:rsid w:val="00731F85"/>
    <w:rsid w:val="009B5C7C"/>
    <w:rsid w:val="00AE1E88"/>
    <w:rsid w:val="00C41B12"/>
    <w:rsid w:val="00D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ing-hall.ru/publication.php?id=12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fr.ru/biblioteka/sergej-beljakov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indow.edu.ru/resource/289/7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114/51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martyanova</cp:lastModifiedBy>
  <cp:revision>4</cp:revision>
  <dcterms:created xsi:type="dcterms:W3CDTF">2022-09-18T18:54:00Z</dcterms:created>
  <dcterms:modified xsi:type="dcterms:W3CDTF">2022-09-21T10:26:00Z</dcterms:modified>
</cp:coreProperties>
</file>