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479" w:rsidRPr="000E5982" w:rsidRDefault="00770404" w:rsidP="00066AF0">
      <w:pPr>
        <w:jc w:val="center"/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-124253</wp:posOffset>
            </wp:positionH>
            <wp:positionV relativeFrom="paragraph">
              <wp:posOffset>2924</wp:posOffset>
            </wp:positionV>
            <wp:extent cx="6350015" cy="8739770"/>
            <wp:effectExtent l="19050" t="0" r="0" b="0"/>
            <wp:wrapNone/>
            <wp:docPr id="1" name="Рисунок 1" descr="C:\Users\MARTYA~1\AppData\Local\Temp\Rar$DRa0.342\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TYA~1\AppData\Local\Temp\Rar$DRa0.342\00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15" cy="8739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B7479" w:rsidRPr="000E5982">
        <w:rPr>
          <w:b/>
          <w:bCs/>
        </w:rPr>
        <w:t>Министерство науки и высшего образования Российской Федерации</w:t>
      </w:r>
    </w:p>
    <w:p w:rsidR="00BB7479" w:rsidRPr="000E5982" w:rsidRDefault="00BB7479" w:rsidP="00066AF0">
      <w:pPr>
        <w:jc w:val="center"/>
      </w:pPr>
      <w:r w:rsidRPr="000E5982">
        <w:t>Федеральное государственное бюджетное образовательное учреждение</w:t>
      </w:r>
    </w:p>
    <w:p w:rsidR="00BB7479" w:rsidRPr="000E5982" w:rsidRDefault="00BB7479" w:rsidP="00066AF0">
      <w:pPr>
        <w:jc w:val="center"/>
      </w:pPr>
      <w:r w:rsidRPr="000E5982">
        <w:t>высшего образования</w:t>
      </w:r>
    </w:p>
    <w:p w:rsidR="00BB7479" w:rsidRPr="000E5982" w:rsidRDefault="00BB7479" w:rsidP="00066AF0">
      <w:pPr>
        <w:jc w:val="center"/>
        <w:rPr>
          <w:b/>
        </w:rPr>
      </w:pPr>
      <w:r w:rsidRPr="000E5982">
        <w:rPr>
          <w:b/>
        </w:rPr>
        <w:t>«Владимирский государственный университет</w:t>
      </w:r>
    </w:p>
    <w:p w:rsidR="00BB7479" w:rsidRPr="000E5982" w:rsidRDefault="00BB7479" w:rsidP="00066AF0">
      <w:pPr>
        <w:jc w:val="center"/>
        <w:rPr>
          <w:b/>
        </w:rPr>
      </w:pPr>
      <w:r w:rsidRPr="000E5982">
        <w:rPr>
          <w:b/>
        </w:rPr>
        <w:t>имени Александра Григорьевича и Николая Григорьевича Столетовых»</w:t>
      </w:r>
    </w:p>
    <w:p w:rsidR="00BB7479" w:rsidRPr="000E5982" w:rsidRDefault="00BB7479" w:rsidP="00066AF0">
      <w:pPr>
        <w:jc w:val="center"/>
        <w:rPr>
          <w:b/>
          <w:bCs/>
        </w:rPr>
      </w:pPr>
      <w:r w:rsidRPr="000E5982">
        <w:rPr>
          <w:b/>
          <w:bCs/>
        </w:rPr>
        <w:t>(</w:t>
      </w:r>
      <w:proofErr w:type="spellStart"/>
      <w:r w:rsidRPr="000E5982">
        <w:rPr>
          <w:b/>
          <w:bCs/>
        </w:rPr>
        <w:t>ВлГУ</w:t>
      </w:r>
      <w:proofErr w:type="spellEnd"/>
      <w:r w:rsidRPr="000E5982">
        <w:rPr>
          <w:b/>
          <w:bCs/>
        </w:rPr>
        <w:t>)</w:t>
      </w:r>
    </w:p>
    <w:p w:rsidR="00BB7479" w:rsidRPr="000E5982" w:rsidRDefault="00BB7479" w:rsidP="00066AF0">
      <w:pPr>
        <w:jc w:val="center"/>
        <w:rPr>
          <w:bCs/>
        </w:rPr>
      </w:pPr>
    </w:p>
    <w:p w:rsidR="00BB7479" w:rsidRPr="000E5982" w:rsidRDefault="00BB7479" w:rsidP="00066AF0">
      <w:pPr>
        <w:jc w:val="center"/>
        <w:rPr>
          <w:b/>
        </w:rPr>
      </w:pPr>
    </w:p>
    <w:p w:rsidR="00BB7479" w:rsidRPr="000E5982" w:rsidRDefault="00BB7479" w:rsidP="00066AF0">
      <w:pPr>
        <w:jc w:val="center"/>
        <w:rPr>
          <w:u w:val="single"/>
        </w:rPr>
      </w:pPr>
      <w:r w:rsidRPr="000E5982">
        <w:rPr>
          <w:u w:val="single"/>
        </w:rPr>
        <w:t>Педагогический институт</w:t>
      </w:r>
    </w:p>
    <w:p w:rsidR="00BB7479" w:rsidRPr="000E5982" w:rsidRDefault="00BB7479" w:rsidP="00066AF0">
      <w:pPr>
        <w:jc w:val="center"/>
      </w:pPr>
      <w:r w:rsidRPr="000E5982">
        <w:t xml:space="preserve"> (наименование института)</w:t>
      </w:r>
    </w:p>
    <w:p w:rsidR="00BB7479" w:rsidRPr="000E5982" w:rsidRDefault="00BB7479" w:rsidP="00066AF0"/>
    <w:p w:rsidR="00BB7479" w:rsidRPr="000E5982" w:rsidRDefault="00BB7479" w:rsidP="00066AF0"/>
    <w:tbl>
      <w:tblPr>
        <w:tblW w:w="0" w:type="auto"/>
        <w:tblLook w:val="04A0"/>
      </w:tblPr>
      <w:tblGrid>
        <w:gridCol w:w="6062"/>
        <w:gridCol w:w="3509"/>
      </w:tblGrid>
      <w:tr w:rsidR="00BB7479" w:rsidRPr="000E5982" w:rsidTr="001677FC">
        <w:tc>
          <w:tcPr>
            <w:tcW w:w="6062" w:type="dxa"/>
          </w:tcPr>
          <w:p w:rsidR="00BB7479" w:rsidRPr="000E5982" w:rsidRDefault="00BB7479" w:rsidP="00066AF0"/>
        </w:tc>
        <w:tc>
          <w:tcPr>
            <w:tcW w:w="3509" w:type="dxa"/>
          </w:tcPr>
          <w:tbl>
            <w:tblPr>
              <w:tblW w:w="0" w:type="auto"/>
              <w:tblLook w:val="04A0"/>
            </w:tblPr>
            <w:tblGrid>
              <w:gridCol w:w="3293"/>
            </w:tblGrid>
            <w:tr w:rsidR="00BB7479" w:rsidRPr="000E5982" w:rsidTr="001677FC">
              <w:tc>
                <w:tcPr>
                  <w:tcW w:w="3293" w:type="dxa"/>
                </w:tcPr>
                <w:p w:rsidR="00BB7479" w:rsidRPr="000E5982" w:rsidRDefault="00BB7479" w:rsidP="00066AF0">
                  <w:pPr>
                    <w:ind w:firstLine="72"/>
                    <w:jc w:val="center"/>
                  </w:pPr>
                  <w:r w:rsidRPr="000E5982">
                    <w:t>УТВЕРЖДАЮ:</w:t>
                  </w:r>
                </w:p>
                <w:p w:rsidR="00BB7479" w:rsidRPr="000E5982" w:rsidRDefault="00BB7479" w:rsidP="00066AF0">
                  <w:pPr>
                    <w:ind w:firstLine="72"/>
                    <w:jc w:val="center"/>
                  </w:pPr>
                  <w:r w:rsidRPr="000E5982">
                    <w:t>Директор института</w:t>
                  </w:r>
                </w:p>
                <w:p w:rsidR="00BB7479" w:rsidRPr="000E5982" w:rsidRDefault="00BB7479" w:rsidP="00066AF0">
                  <w:pPr>
                    <w:ind w:firstLine="72"/>
                    <w:jc w:val="center"/>
                  </w:pPr>
                  <w:r w:rsidRPr="000E5982">
                    <w:t>Артамонова М.В.</w:t>
                  </w:r>
                </w:p>
                <w:p w:rsidR="00BB7479" w:rsidRPr="000E5982" w:rsidRDefault="001D0DAA" w:rsidP="00066AF0">
                  <w:pPr>
                    <w:ind w:firstLine="72"/>
                    <w:jc w:val="center"/>
                  </w:pPr>
                  <w:r>
                    <w:t>«31» августа 2022</w:t>
                  </w:r>
                  <w:r w:rsidR="00BB7479" w:rsidRPr="000E5982">
                    <w:t xml:space="preserve"> г.</w:t>
                  </w:r>
                </w:p>
              </w:tc>
            </w:tr>
          </w:tbl>
          <w:p w:rsidR="00BB7479" w:rsidRPr="000E5982" w:rsidRDefault="00BB7479" w:rsidP="00066AF0"/>
        </w:tc>
      </w:tr>
    </w:tbl>
    <w:p w:rsidR="00BB7479" w:rsidRPr="000E5982" w:rsidRDefault="00BB7479" w:rsidP="00066AF0"/>
    <w:p w:rsidR="00BB7479" w:rsidRPr="000E5982" w:rsidRDefault="00BB7479" w:rsidP="00066AF0">
      <w:pPr>
        <w:tabs>
          <w:tab w:val="left" w:pos="5670"/>
        </w:tabs>
        <w:ind w:left="5670" w:hanging="567"/>
      </w:pPr>
    </w:p>
    <w:p w:rsidR="00BB7479" w:rsidRPr="000E5982" w:rsidRDefault="00BB7479" w:rsidP="00066AF0">
      <w:pPr>
        <w:pStyle w:val="a6"/>
        <w:spacing w:line="240" w:lineRule="auto"/>
        <w:jc w:val="center"/>
        <w:rPr>
          <w:rFonts w:eastAsia="Times New Roman"/>
          <w:b/>
          <w:bCs/>
          <w:smallCaps w:val="0"/>
          <w:u w:val="single"/>
        </w:rPr>
      </w:pPr>
      <w:r w:rsidRPr="000E5982">
        <w:rPr>
          <w:b/>
        </w:rPr>
        <w:t xml:space="preserve">РАБОЧАЯ ПРОГРАММА ДИСЦИПЛИНЫ </w:t>
      </w:r>
      <w:r w:rsidRPr="000E5982">
        <w:rPr>
          <w:b/>
        </w:rPr>
        <w:br/>
      </w:r>
    </w:p>
    <w:p w:rsidR="00BB7479" w:rsidRPr="000E5982" w:rsidRDefault="0061126E" w:rsidP="00066AF0">
      <w:pPr>
        <w:pStyle w:val="a6"/>
        <w:spacing w:line="240" w:lineRule="auto"/>
        <w:jc w:val="center"/>
        <w:rPr>
          <w:rFonts w:eastAsia="Times New Roman"/>
          <w:smallCaps w:val="0"/>
        </w:rPr>
      </w:pPr>
      <w:r>
        <w:rPr>
          <w:rFonts w:eastAsia="Times New Roman"/>
          <w:b/>
          <w:bCs/>
          <w:smallCaps w:val="0"/>
          <w:u w:val="single"/>
        </w:rPr>
        <w:t>НОВЕЙШАЯ ЗАРУБЕЖНАЯ ЛИТЕРАТУРА</w:t>
      </w:r>
      <w:r w:rsidR="00BB7479" w:rsidRPr="000E5982">
        <w:rPr>
          <w:rFonts w:eastAsia="Times New Roman"/>
          <w:b/>
          <w:bCs/>
          <w:smallCaps w:val="0"/>
          <w:u w:val="single"/>
        </w:rPr>
        <w:br/>
      </w:r>
      <w:r w:rsidR="00BB7479" w:rsidRPr="000E5982">
        <w:rPr>
          <w:rFonts w:eastAsia="Times New Roman"/>
          <w:smallCaps w:val="0"/>
        </w:rPr>
        <w:t xml:space="preserve">(наименование дисциплины) </w:t>
      </w:r>
    </w:p>
    <w:p w:rsidR="00BB7479" w:rsidRPr="000E5982" w:rsidRDefault="00BB7479" w:rsidP="00066AF0"/>
    <w:p w:rsidR="00BB7479" w:rsidRPr="000E5982" w:rsidRDefault="00BB7479" w:rsidP="00066AF0">
      <w:pPr>
        <w:ind w:left="1196" w:right="1204"/>
        <w:jc w:val="center"/>
        <w:rPr>
          <w:b/>
        </w:rPr>
      </w:pPr>
      <w:r w:rsidRPr="000E5982">
        <w:rPr>
          <w:b/>
        </w:rPr>
        <w:t>направление подготовки / специальность</w:t>
      </w:r>
    </w:p>
    <w:p w:rsidR="00BB7479" w:rsidRPr="000E5982" w:rsidRDefault="00BB7479" w:rsidP="00066AF0">
      <w:pPr>
        <w:ind w:left="1196" w:right="1204"/>
        <w:jc w:val="center"/>
      </w:pPr>
    </w:p>
    <w:p w:rsidR="00BB7479" w:rsidRPr="000E5982" w:rsidRDefault="00BB7479" w:rsidP="00066AF0">
      <w:pPr>
        <w:ind w:left="487" w:firstLine="708"/>
        <w:rPr>
          <w:b/>
          <w:bCs/>
        </w:rPr>
      </w:pPr>
      <w:r w:rsidRPr="000E5982">
        <w:rPr>
          <w:bCs/>
        </w:rPr>
        <w:t>44.03.05 «Педагогическое образование» (с двумя профилями подготовки)</w:t>
      </w:r>
    </w:p>
    <w:p w:rsidR="00BB7479" w:rsidRPr="000E5982" w:rsidRDefault="00BB7479" w:rsidP="00066AF0">
      <w:pPr>
        <w:pBdr>
          <w:top w:val="single" w:sz="4" w:space="1" w:color="auto"/>
        </w:pBdr>
        <w:ind w:left="1195" w:right="1204"/>
        <w:jc w:val="center"/>
      </w:pPr>
      <w:proofErr w:type="gramStart"/>
      <w:r w:rsidRPr="000E5982">
        <w:t>(код и наименование направления подготовки (специальности)</w:t>
      </w:r>
      <w:proofErr w:type="gramEnd"/>
    </w:p>
    <w:p w:rsidR="00BB7479" w:rsidRPr="000E5982" w:rsidRDefault="00BB7479" w:rsidP="00066AF0">
      <w:pPr>
        <w:rPr>
          <w:i/>
        </w:rPr>
      </w:pPr>
    </w:p>
    <w:p w:rsidR="00BB7479" w:rsidRPr="000E5982" w:rsidRDefault="00BB7479" w:rsidP="00066AF0">
      <w:pPr>
        <w:ind w:left="1196" w:right="1204"/>
        <w:jc w:val="center"/>
        <w:rPr>
          <w:b/>
        </w:rPr>
      </w:pPr>
    </w:p>
    <w:p w:rsidR="00BB7479" w:rsidRPr="000E5982" w:rsidRDefault="00BB7479" w:rsidP="00066AF0">
      <w:pPr>
        <w:ind w:left="1196" w:right="1204"/>
        <w:jc w:val="center"/>
      </w:pPr>
      <w:r w:rsidRPr="000E5982">
        <w:rPr>
          <w:b/>
        </w:rPr>
        <w:t>направленность (профиль) подготовки</w:t>
      </w:r>
    </w:p>
    <w:p w:rsidR="00BB7479" w:rsidRPr="000E5982" w:rsidRDefault="00BB7479" w:rsidP="00066AF0">
      <w:pPr>
        <w:rPr>
          <w:i/>
        </w:rPr>
      </w:pPr>
    </w:p>
    <w:p w:rsidR="00BB7479" w:rsidRPr="000E5982" w:rsidRDefault="00BB7479" w:rsidP="00066AF0">
      <w:pPr>
        <w:jc w:val="center"/>
        <w:rPr>
          <w:bCs/>
        </w:rPr>
      </w:pPr>
      <w:r w:rsidRPr="000E5982">
        <w:rPr>
          <w:bCs/>
        </w:rPr>
        <w:t>«Русский язык. Литература»</w:t>
      </w:r>
    </w:p>
    <w:p w:rsidR="00BB7479" w:rsidRPr="000E5982" w:rsidRDefault="00BB7479" w:rsidP="00066AF0">
      <w:pPr>
        <w:pBdr>
          <w:top w:val="single" w:sz="4" w:space="1" w:color="auto"/>
        </w:pBdr>
        <w:ind w:left="1195" w:right="1204"/>
        <w:jc w:val="center"/>
      </w:pPr>
      <w:r w:rsidRPr="000E5982">
        <w:t>(направленность (профиль)</w:t>
      </w:r>
      <w:r w:rsidRPr="000E5982">
        <w:rPr>
          <w:spacing w:val="-22"/>
        </w:rPr>
        <w:t xml:space="preserve"> </w:t>
      </w:r>
      <w:r w:rsidRPr="000E5982">
        <w:t>подготовки)</w:t>
      </w:r>
    </w:p>
    <w:p w:rsidR="00BB7479" w:rsidRPr="000E5982" w:rsidRDefault="00BB7479" w:rsidP="00066AF0">
      <w:pPr>
        <w:rPr>
          <w:b/>
          <w:bCs/>
        </w:rPr>
      </w:pPr>
    </w:p>
    <w:p w:rsidR="00BB7479" w:rsidRPr="000E5982" w:rsidRDefault="00BB7479" w:rsidP="00066AF0">
      <w:pPr>
        <w:jc w:val="center"/>
        <w:rPr>
          <w:b/>
          <w:bCs/>
        </w:rPr>
      </w:pPr>
    </w:p>
    <w:p w:rsidR="00BB7479" w:rsidRPr="000E5982" w:rsidRDefault="00BB7479" w:rsidP="00066AF0"/>
    <w:p w:rsidR="00BB7479" w:rsidRPr="000E5982" w:rsidRDefault="00BB7479" w:rsidP="00066AF0"/>
    <w:p w:rsidR="00BB7479" w:rsidRPr="000E5982" w:rsidRDefault="00BB7479" w:rsidP="00066AF0"/>
    <w:p w:rsidR="00BB7479" w:rsidRPr="000E5982" w:rsidRDefault="00BB7479" w:rsidP="00066AF0"/>
    <w:p w:rsidR="00BB7479" w:rsidRDefault="00BB7479" w:rsidP="00066AF0"/>
    <w:p w:rsidR="0061126E" w:rsidRDefault="0061126E" w:rsidP="00066AF0"/>
    <w:p w:rsidR="0061126E" w:rsidRDefault="0061126E" w:rsidP="00066AF0"/>
    <w:p w:rsidR="0061126E" w:rsidRPr="000E5982" w:rsidRDefault="0061126E" w:rsidP="00066AF0"/>
    <w:p w:rsidR="00BB7479" w:rsidRPr="000E5982" w:rsidRDefault="00BB7479" w:rsidP="00066AF0"/>
    <w:p w:rsidR="00BB7479" w:rsidRPr="000E5982" w:rsidRDefault="00BB7479" w:rsidP="00066AF0"/>
    <w:p w:rsidR="00BB7479" w:rsidRPr="000E5982" w:rsidRDefault="00BB7479" w:rsidP="00066AF0">
      <w:pPr>
        <w:jc w:val="center"/>
      </w:pPr>
      <w:r w:rsidRPr="000E5982">
        <w:t>г. Владимир</w:t>
      </w:r>
    </w:p>
    <w:p w:rsidR="00BB7479" w:rsidRPr="000E5982" w:rsidRDefault="00BB7479" w:rsidP="00066AF0">
      <w:pPr>
        <w:jc w:val="center"/>
      </w:pPr>
    </w:p>
    <w:p w:rsidR="00BB7479" w:rsidRPr="000E5982" w:rsidRDefault="001D0DAA" w:rsidP="00066AF0">
      <w:pPr>
        <w:jc w:val="center"/>
      </w:pPr>
      <w:r>
        <w:t>2022</w:t>
      </w:r>
      <w:r w:rsidR="00BB7479" w:rsidRPr="000E5982">
        <w:t xml:space="preserve"> г.</w:t>
      </w:r>
    </w:p>
    <w:p w:rsidR="00BB7479" w:rsidRPr="000E5982" w:rsidRDefault="00BB7479" w:rsidP="00066AF0"/>
    <w:p w:rsidR="00BB7479" w:rsidRPr="000E5982" w:rsidRDefault="00BB7479" w:rsidP="00066AF0"/>
    <w:p w:rsidR="00BB7479" w:rsidRPr="000E5982" w:rsidRDefault="00BB7479" w:rsidP="00066AF0">
      <w:pPr>
        <w:numPr>
          <w:ilvl w:val="0"/>
          <w:numId w:val="2"/>
        </w:numPr>
        <w:tabs>
          <w:tab w:val="left" w:pos="284"/>
        </w:tabs>
        <w:ind w:left="567" w:hanging="567"/>
        <w:jc w:val="center"/>
        <w:rPr>
          <w:bCs/>
        </w:rPr>
      </w:pPr>
      <w:r w:rsidRPr="000E5982">
        <w:rPr>
          <w:b/>
          <w:bCs/>
          <w:vertAlign w:val="superscript"/>
        </w:rPr>
        <w:br w:type="page"/>
      </w:r>
      <w:r w:rsidRPr="000E5982">
        <w:rPr>
          <w:b/>
          <w:bCs/>
        </w:rPr>
        <w:lastRenderedPageBreak/>
        <w:t>ЦЕЛИ ОСВОЕНИЯ ДИСЦИПЛИНЫ</w:t>
      </w:r>
    </w:p>
    <w:p w:rsidR="00AE7ABD" w:rsidRDefault="00BB7479" w:rsidP="00066AF0">
      <w:pPr>
        <w:ind w:firstLine="567"/>
        <w:jc w:val="both"/>
      </w:pPr>
      <w:r w:rsidRPr="000E5982">
        <w:rPr>
          <w:b/>
        </w:rPr>
        <w:t>Цель</w:t>
      </w:r>
      <w:r w:rsidRPr="000E5982">
        <w:t xml:space="preserve"> </w:t>
      </w:r>
      <w:r>
        <w:t>программы - с</w:t>
      </w:r>
      <w:r w:rsidR="00AE7ABD" w:rsidRPr="00AE7ABD">
        <w:t xml:space="preserve">формировать у студентов целостное представление литературном </w:t>
      </w:r>
      <w:proofErr w:type="gramStart"/>
      <w:r w:rsidR="00AE7ABD" w:rsidRPr="00AE7ABD">
        <w:t>процессе</w:t>
      </w:r>
      <w:proofErr w:type="gramEnd"/>
      <w:r w:rsidR="00AE7ABD" w:rsidRPr="00AE7ABD">
        <w:t xml:space="preserve"> в зарубежных странах в ХХ веке.</w:t>
      </w:r>
    </w:p>
    <w:p w:rsidR="00BB7479" w:rsidRDefault="00BB7479" w:rsidP="00066AF0">
      <w:pPr>
        <w:ind w:firstLine="567"/>
        <w:jc w:val="both"/>
      </w:pPr>
      <w:r w:rsidRPr="00BB7479">
        <w:rPr>
          <w:b/>
          <w:bCs/>
        </w:rPr>
        <w:t>Задачи</w:t>
      </w:r>
      <w:r>
        <w:t>:</w:t>
      </w:r>
    </w:p>
    <w:p w:rsidR="00AE7ABD" w:rsidRPr="005F50A4" w:rsidRDefault="00AE7ABD" w:rsidP="00AE7ABD">
      <w:pPr>
        <w:autoSpaceDE w:val="0"/>
        <w:autoSpaceDN w:val="0"/>
        <w:adjustRightInd w:val="0"/>
        <w:spacing w:line="23" w:lineRule="atLeast"/>
        <w:jc w:val="both"/>
      </w:pPr>
      <w:r>
        <w:t xml:space="preserve">1. </w:t>
      </w:r>
      <w:r w:rsidRPr="005F50A4">
        <w:t>Усвоение основных особенностей литературного процесса ХХ века и современного литературного процесса</w:t>
      </w:r>
      <w:r>
        <w:t>.</w:t>
      </w:r>
    </w:p>
    <w:p w:rsidR="00AE7ABD" w:rsidRPr="005F50A4" w:rsidRDefault="00AE7ABD" w:rsidP="00AE7ABD">
      <w:pPr>
        <w:autoSpaceDE w:val="0"/>
        <w:autoSpaceDN w:val="0"/>
        <w:adjustRightInd w:val="0"/>
        <w:spacing w:line="23" w:lineRule="atLeast"/>
        <w:jc w:val="both"/>
      </w:pPr>
      <w:r w:rsidRPr="005F50A4">
        <w:t>2. Закрепление навыков литературоведческого анализа текста</w:t>
      </w:r>
      <w:r>
        <w:t>.</w:t>
      </w:r>
    </w:p>
    <w:p w:rsidR="00BB7479" w:rsidRPr="0061126E" w:rsidRDefault="00AE7ABD" w:rsidP="0061126E">
      <w:pPr>
        <w:autoSpaceDE w:val="0"/>
        <w:autoSpaceDN w:val="0"/>
        <w:adjustRightInd w:val="0"/>
        <w:spacing w:line="23" w:lineRule="atLeast"/>
        <w:jc w:val="both"/>
        <w:rPr>
          <w:color w:val="000000"/>
        </w:rPr>
      </w:pPr>
      <w:r w:rsidRPr="005F50A4">
        <w:t xml:space="preserve">3. Освоение навыков самостоятельного анализа </w:t>
      </w:r>
      <w:r>
        <w:t>культурного</w:t>
      </w:r>
      <w:r w:rsidRPr="005F50A4">
        <w:t xml:space="preserve"> явления</w:t>
      </w:r>
      <w:r>
        <w:t>.</w:t>
      </w:r>
    </w:p>
    <w:p w:rsidR="00BB7479" w:rsidRPr="000E5982" w:rsidRDefault="00BB7479" w:rsidP="00066AF0">
      <w:pPr>
        <w:numPr>
          <w:ilvl w:val="0"/>
          <w:numId w:val="2"/>
        </w:numPr>
        <w:tabs>
          <w:tab w:val="left" w:pos="284"/>
        </w:tabs>
        <w:ind w:left="567" w:hanging="567"/>
        <w:jc w:val="center"/>
        <w:rPr>
          <w:bCs/>
        </w:rPr>
      </w:pPr>
      <w:r w:rsidRPr="000E5982">
        <w:rPr>
          <w:b/>
          <w:bCs/>
        </w:rPr>
        <w:t xml:space="preserve">МЕСТО ДИСЦИПЛИНЫ В СТРУКТУРЕ ОПОП </w:t>
      </w:r>
    </w:p>
    <w:p w:rsidR="00AE7ABD" w:rsidRDefault="00BB7479" w:rsidP="00AE7ABD">
      <w:pPr>
        <w:spacing w:line="23" w:lineRule="atLeast"/>
        <w:ind w:firstLine="708"/>
        <w:jc w:val="both"/>
        <w:rPr>
          <w:color w:val="000000"/>
        </w:rPr>
      </w:pPr>
      <w:r w:rsidRPr="000E5982">
        <w:t>Дисциплина «</w:t>
      </w:r>
      <w:r w:rsidR="00AE7ABD">
        <w:t>Новейшая зарубежная литература</w:t>
      </w:r>
      <w:r w:rsidRPr="000E5982">
        <w:t xml:space="preserve">» относится к </w:t>
      </w:r>
      <w:r>
        <w:t>вариативной</w:t>
      </w:r>
      <w:r w:rsidRPr="000E5982">
        <w:t xml:space="preserve"> части блока «Дисциплины (модули)»</w:t>
      </w:r>
      <w:r>
        <w:t>.</w:t>
      </w:r>
      <w:r w:rsidRPr="000E5982">
        <w:t xml:space="preserve"> </w:t>
      </w:r>
      <w:r w:rsidR="00AE7ABD" w:rsidRPr="004425F1">
        <w:rPr>
          <w:color w:val="000000"/>
        </w:rPr>
        <w:t xml:space="preserve">Дисциплина </w:t>
      </w:r>
      <w:r w:rsidR="00AE7ABD" w:rsidRPr="004425F1">
        <w:t>«Новейшая зарубежная литература»</w:t>
      </w:r>
      <w:r w:rsidR="00AE7ABD" w:rsidRPr="004425F1">
        <w:rPr>
          <w:color w:val="000000"/>
        </w:rPr>
        <w:t xml:space="preserve"> </w:t>
      </w:r>
      <w:r w:rsidR="00AE7ABD" w:rsidRPr="00D442D5">
        <w:t xml:space="preserve">– </w:t>
      </w:r>
      <w:r w:rsidR="00AE7ABD" w:rsidRPr="004425F1">
        <w:rPr>
          <w:color w:val="000000"/>
        </w:rPr>
        <w:t>историко-литературный курс,</w:t>
      </w:r>
      <w:r w:rsidR="00AE7ABD" w:rsidRPr="00AC4543">
        <w:rPr>
          <w:color w:val="000000"/>
        </w:rPr>
        <w:t xml:space="preserve"> </w:t>
      </w:r>
      <w:r w:rsidR="00AE7ABD" w:rsidRPr="001E2328">
        <w:rPr>
          <w:color w:val="000000"/>
        </w:rPr>
        <w:t>который завершает знакомство студентов с литературным процессом за рубежом. Ку</w:t>
      </w:r>
      <w:proofErr w:type="gramStart"/>
      <w:r w:rsidR="00AE7ABD" w:rsidRPr="001E2328">
        <w:rPr>
          <w:color w:val="000000"/>
        </w:rPr>
        <w:t>рс стр</w:t>
      </w:r>
      <w:proofErr w:type="gramEnd"/>
      <w:r w:rsidR="00AE7ABD" w:rsidRPr="001E2328">
        <w:rPr>
          <w:color w:val="000000"/>
        </w:rPr>
        <w:t xml:space="preserve">оится таким образом, чтобы представить наиболее значимые для современного состояния культуры идеи, концепции и способы </w:t>
      </w:r>
      <w:proofErr w:type="spellStart"/>
      <w:r w:rsidR="00AE7ABD" w:rsidRPr="001E2328">
        <w:rPr>
          <w:color w:val="000000"/>
        </w:rPr>
        <w:t>самоосознания</w:t>
      </w:r>
      <w:proofErr w:type="spellEnd"/>
      <w:r w:rsidR="00AE7ABD" w:rsidRPr="001E2328">
        <w:rPr>
          <w:color w:val="000000"/>
        </w:rPr>
        <w:t xml:space="preserve"> человека и мира. </w:t>
      </w:r>
    </w:p>
    <w:p w:rsidR="00BB7479" w:rsidRPr="000E5982" w:rsidRDefault="00AE7ABD" w:rsidP="00AE7ABD">
      <w:pPr>
        <w:autoSpaceDE w:val="0"/>
        <w:autoSpaceDN w:val="0"/>
        <w:adjustRightInd w:val="0"/>
        <w:spacing w:line="23" w:lineRule="atLeast"/>
        <w:ind w:firstLine="708"/>
        <w:jc w:val="both"/>
        <w:rPr>
          <w:i/>
        </w:rPr>
      </w:pPr>
      <w:r>
        <w:rPr>
          <w:color w:val="000000"/>
        </w:rPr>
        <w:t>Итоговый характер курса предполагает обращение к литературе и культуре предшествующих эпох, изучавшихся ранее.</w:t>
      </w:r>
      <w:r w:rsidRPr="00906B94">
        <w:rPr>
          <w:color w:val="000000"/>
        </w:rPr>
        <w:t xml:space="preserve"> Ознакомление с курсом предполагает, что студент изучил основные понятия и термины в пропедевтическом теоретическом курсе «Литературоведение». </w:t>
      </w:r>
      <w:r>
        <w:rPr>
          <w:color w:val="000000"/>
        </w:rPr>
        <w:t xml:space="preserve">Особое место при изучении предмета уделяется теоретическим основам современного литературоведения и </w:t>
      </w:r>
      <w:proofErr w:type="spellStart"/>
      <w:r>
        <w:rPr>
          <w:color w:val="000000"/>
        </w:rPr>
        <w:t>культурологии</w:t>
      </w:r>
      <w:proofErr w:type="spellEnd"/>
      <w:r>
        <w:rPr>
          <w:color w:val="000000"/>
        </w:rPr>
        <w:t xml:space="preserve">, что готовит студентов к изучению теории литературы на старших курсах. </w:t>
      </w:r>
      <w:r w:rsidRPr="00906B94">
        <w:rPr>
          <w:color w:val="000000"/>
        </w:rPr>
        <w:t>Уяснение полной картины развития</w:t>
      </w:r>
      <w:r>
        <w:rPr>
          <w:color w:val="000000"/>
        </w:rPr>
        <w:t xml:space="preserve"> </w:t>
      </w:r>
      <w:r w:rsidRPr="00906B94">
        <w:rPr>
          <w:color w:val="000000"/>
        </w:rPr>
        <w:t>современной словесности невозможно без обращения к материалам курсов «</w:t>
      </w:r>
      <w:proofErr w:type="spellStart"/>
      <w:r w:rsidRPr="00906B94">
        <w:rPr>
          <w:color w:val="000000"/>
        </w:rPr>
        <w:t>Культурология</w:t>
      </w:r>
      <w:proofErr w:type="spellEnd"/>
      <w:r w:rsidRPr="00906B94">
        <w:rPr>
          <w:color w:val="000000"/>
        </w:rPr>
        <w:t>» и «История философии».</w:t>
      </w:r>
    </w:p>
    <w:p w:rsidR="00AE7ABD" w:rsidRDefault="00AE7ABD" w:rsidP="00066AF0">
      <w:pPr>
        <w:tabs>
          <w:tab w:val="right" w:leader="underscore" w:pos="9639"/>
        </w:tabs>
        <w:jc w:val="center"/>
        <w:rPr>
          <w:b/>
          <w:bCs/>
        </w:rPr>
      </w:pPr>
    </w:p>
    <w:p w:rsidR="00BB7479" w:rsidRPr="000E5982" w:rsidRDefault="00BB7479" w:rsidP="00066AF0">
      <w:pPr>
        <w:tabs>
          <w:tab w:val="right" w:leader="underscore" w:pos="9639"/>
        </w:tabs>
        <w:jc w:val="center"/>
        <w:rPr>
          <w:b/>
          <w:bCs/>
        </w:rPr>
      </w:pPr>
      <w:r w:rsidRPr="000E5982">
        <w:rPr>
          <w:b/>
          <w:bCs/>
        </w:rPr>
        <w:t xml:space="preserve">3. ПЛАНИРУЕМЫЕ РЕЗУЛЬТАТЫ </w:t>
      </w:r>
      <w:proofErr w:type="gramStart"/>
      <w:r w:rsidRPr="000E5982">
        <w:rPr>
          <w:b/>
          <w:bCs/>
        </w:rPr>
        <w:t>ОБУЧЕНИЯ ПО ДИСЦИПЛИНЕ</w:t>
      </w:r>
      <w:proofErr w:type="gramEnd"/>
      <w:r w:rsidRPr="000E5982">
        <w:rPr>
          <w:b/>
          <w:bCs/>
        </w:rPr>
        <w:t xml:space="preserve"> </w:t>
      </w:r>
    </w:p>
    <w:p w:rsidR="00BB7479" w:rsidRDefault="00BB7479" w:rsidP="00066AF0">
      <w:pPr>
        <w:tabs>
          <w:tab w:val="right" w:leader="underscore" w:pos="9639"/>
        </w:tabs>
        <w:ind w:firstLine="567"/>
        <w:jc w:val="both"/>
        <w:rPr>
          <w:bCs/>
        </w:rPr>
      </w:pPr>
      <w:r>
        <w:rPr>
          <w:bCs/>
        </w:rPr>
        <w:tab/>
      </w:r>
      <w:r w:rsidRPr="000E5982">
        <w:rPr>
          <w:bCs/>
        </w:rPr>
        <w:t xml:space="preserve">Планируемые результаты </w:t>
      </w:r>
      <w:proofErr w:type="gramStart"/>
      <w:r w:rsidRPr="000E5982">
        <w:rPr>
          <w:bCs/>
        </w:rPr>
        <w:t>обучения по дисциплине</w:t>
      </w:r>
      <w:proofErr w:type="gramEnd"/>
      <w:r w:rsidRPr="000E5982">
        <w:rPr>
          <w:bCs/>
        </w:rPr>
        <w:t>, соотнесенные с планируемыми результатами освоения ОПОП (компетенциями и индикаторами достижения компетенций)</w:t>
      </w:r>
      <w:r>
        <w:rPr>
          <w:bCs/>
        </w:rPr>
        <w:t>:</w:t>
      </w:r>
    </w:p>
    <w:tbl>
      <w:tblPr>
        <w:tblW w:w="99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2"/>
        <w:gridCol w:w="2922"/>
        <w:gridCol w:w="2701"/>
        <w:gridCol w:w="2330"/>
      </w:tblGrid>
      <w:tr w:rsidR="00AB186A" w:rsidRPr="000E5982" w:rsidTr="00373DBA">
        <w:trPr>
          <w:trHeight w:val="353"/>
          <w:jc w:val="center"/>
        </w:trPr>
        <w:tc>
          <w:tcPr>
            <w:tcW w:w="1982" w:type="dxa"/>
            <w:vMerge w:val="restart"/>
          </w:tcPr>
          <w:p w:rsidR="00AB186A" w:rsidRPr="000E5982" w:rsidRDefault="00AB186A" w:rsidP="00066AF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0E5982">
              <w:rPr>
                <w:rFonts w:eastAsia="Calibri"/>
                <w:color w:val="000000"/>
              </w:rPr>
              <w:t>Формируемые компетенции</w:t>
            </w:r>
          </w:p>
          <w:p w:rsidR="00AB186A" w:rsidRPr="000E5982" w:rsidRDefault="00AB186A" w:rsidP="00066AF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0E5982">
              <w:rPr>
                <w:rFonts w:eastAsia="Calibri"/>
                <w:color w:val="000000"/>
              </w:rPr>
              <w:t>(код, содержание компетенции)</w:t>
            </w:r>
          </w:p>
        </w:tc>
        <w:tc>
          <w:tcPr>
            <w:tcW w:w="5623" w:type="dxa"/>
            <w:gridSpan w:val="2"/>
          </w:tcPr>
          <w:p w:rsidR="00AB186A" w:rsidRPr="000E5982" w:rsidRDefault="00AB186A" w:rsidP="00066AF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0E5982">
              <w:rPr>
                <w:rFonts w:eastAsia="Calibri"/>
                <w:color w:val="000000"/>
              </w:rPr>
              <w:t xml:space="preserve">Планируемые результаты </w:t>
            </w:r>
            <w:proofErr w:type="gramStart"/>
            <w:r w:rsidRPr="000E5982">
              <w:rPr>
                <w:rFonts w:eastAsia="Calibri"/>
                <w:color w:val="000000"/>
              </w:rPr>
              <w:t>обучения по дисциплине</w:t>
            </w:r>
            <w:proofErr w:type="gramEnd"/>
            <w:r w:rsidRPr="000E5982">
              <w:rPr>
                <w:rFonts w:eastAsia="Calibri"/>
                <w:color w:val="000000"/>
              </w:rPr>
              <w:t>, в соответствии с индикатором достижения компетенции</w:t>
            </w:r>
          </w:p>
        </w:tc>
        <w:tc>
          <w:tcPr>
            <w:tcW w:w="2330" w:type="dxa"/>
            <w:vMerge w:val="restart"/>
          </w:tcPr>
          <w:p w:rsidR="00AB186A" w:rsidRPr="000E5982" w:rsidRDefault="00AB186A" w:rsidP="00066AF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0E5982">
              <w:rPr>
                <w:rFonts w:eastAsia="Calibri"/>
                <w:color w:val="000000"/>
              </w:rPr>
              <w:t>Наименование оценочного средства</w:t>
            </w:r>
          </w:p>
        </w:tc>
      </w:tr>
      <w:tr w:rsidR="00AB186A" w:rsidRPr="000E5982" w:rsidTr="00373DBA">
        <w:trPr>
          <w:trHeight w:val="353"/>
          <w:jc w:val="center"/>
        </w:trPr>
        <w:tc>
          <w:tcPr>
            <w:tcW w:w="1982" w:type="dxa"/>
            <w:vMerge/>
          </w:tcPr>
          <w:p w:rsidR="00AB186A" w:rsidRPr="000E5982" w:rsidRDefault="00AB186A" w:rsidP="00066AF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922" w:type="dxa"/>
          </w:tcPr>
          <w:p w:rsidR="00AB186A" w:rsidRPr="000E5982" w:rsidRDefault="00AB186A" w:rsidP="00066AF0">
            <w:pPr>
              <w:autoSpaceDE w:val="0"/>
              <w:autoSpaceDN w:val="0"/>
              <w:adjustRightInd w:val="0"/>
              <w:ind w:right="-124"/>
              <w:jc w:val="center"/>
              <w:rPr>
                <w:rFonts w:eastAsia="Calibri"/>
                <w:color w:val="000000"/>
              </w:rPr>
            </w:pPr>
            <w:r w:rsidRPr="000E5982">
              <w:rPr>
                <w:rFonts w:eastAsia="Calibri"/>
                <w:color w:val="000000"/>
              </w:rPr>
              <w:t>Индикатор достижения компетенции</w:t>
            </w:r>
          </w:p>
          <w:p w:rsidR="00AB186A" w:rsidRPr="000E5982" w:rsidRDefault="00AB186A" w:rsidP="00066AF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proofErr w:type="gramStart"/>
            <w:r w:rsidRPr="000E5982">
              <w:rPr>
                <w:rFonts w:eastAsia="Calibri"/>
                <w:i/>
                <w:color w:val="000000"/>
              </w:rPr>
              <w:t>(код, содержание индикатора</w:t>
            </w:r>
            <w:proofErr w:type="gramEnd"/>
          </w:p>
        </w:tc>
        <w:tc>
          <w:tcPr>
            <w:tcW w:w="2701" w:type="dxa"/>
          </w:tcPr>
          <w:p w:rsidR="00AB186A" w:rsidRPr="000E5982" w:rsidRDefault="00AB186A" w:rsidP="00066AF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0E5982">
              <w:rPr>
                <w:rFonts w:eastAsia="Calibri"/>
                <w:color w:val="000000"/>
              </w:rPr>
              <w:t xml:space="preserve">Результаты </w:t>
            </w:r>
            <w:proofErr w:type="gramStart"/>
            <w:r w:rsidRPr="000E5982">
              <w:rPr>
                <w:rFonts w:eastAsia="Calibri"/>
                <w:color w:val="000000"/>
              </w:rPr>
              <w:t>обучения по дисциплине</w:t>
            </w:r>
            <w:proofErr w:type="gramEnd"/>
          </w:p>
        </w:tc>
        <w:tc>
          <w:tcPr>
            <w:tcW w:w="2330" w:type="dxa"/>
            <w:vMerge/>
          </w:tcPr>
          <w:p w:rsidR="00AB186A" w:rsidRPr="000E5982" w:rsidRDefault="00AB186A" w:rsidP="00066AF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</w:tr>
      <w:tr w:rsidR="00AB186A" w:rsidRPr="000E5982" w:rsidTr="00373DBA">
        <w:trPr>
          <w:trHeight w:val="353"/>
          <w:jc w:val="center"/>
        </w:trPr>
        <w:tc>
          <w:tcPr>
            <w:tcW w:w="1982" w:type="dxa"/>
          </w:tcPr>
          <w:p w:rsidR="00AB186A" w:rsidRPr="000E5982" w:rsidRDefault="00AB186A" w:rsidP="00066AF0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</w:rPr>
            </w:pPr>
            <w:r w:rsidRPr="000E5982">
              <w:rPr>
                <w:rFonts w:eastAsia="Calibri"/>
                <w:iCs/>
                <w:color w:val="000000"/>
              </w:rPr>
              <w:t>ПК-4</w:t>
            </w:r>
          </w:p>
        </w:tc>
        <w:tc>
          <w:tcPr>
            <w:tcW w:w="2922" w:type="dxa"/>
          </w:tcPr>
          <w:p w:rsidR="00AB186A" w:rsidRPr="000E5982" w:rsidRDefault="00AB186A" w:rsidP="00066AF0">
            <w:pPr>
              <w:jc w:val="both"/>
              <w:rPr>
                <w:color w:val="000000"/>
              </w:rPr>
            </w:pPr>
            <w:r w:rsidRPr="000E5982">
              <w:rPr>
                <w:color w:val="000000"/>
              </w:rPr>
              <w:t xml:space="preserve">ПК-4.1. Формулирует личностные, предметные и </w:t>
            </w:r>
            <w:proofErr w:type="spellStart"/>
            <w:r w:rsidRPr="000E5982">
              <w:rPr>
                <w:color w:val="000000"/>
              </w:rPr>
              <w:t>метапредметные</w:t>
            </w:r>
            <w:proofErr w:type="spellEnd"/>
            <w:r w:rsidRPr="000E5982">
              <w:rPr>
                <w:color w:val="000000"/>
              </w:rPr>
              <w:t xml:space="preserve"> результаты обучения по своему учебному предмету;</w:t>
            </w:r>
          </w:p>
          <w:p w:rsidR="00AB186A" w:rsidRPr="000E5982" w:rsidRDefault="00AB186A" w:rsidP="00066AF0">
            <w:pPr>
              <w:jc w:val="both"/>
              <w:rPr>
                <w:color w:val="000000"/>
              </w:rPr>
            </w:pPr>
            <w:r w:rsidRPr="000E5982">
              <w:rPr>
                <w:color w:val="000000"/>
              </w:rPr>
              <w:t>ПК-4.2. Применяет современные методы формирования развивающей образовательной среды;</w:t>
            </w:r>
          </w:p>
          <w:p w:rsidR="00AB186A" w:rsidRPr="000E5982" w:rsidRDefault="00AB186A" w:rsidP="00066AF0">
            <w:pPr>
              <w:jc w:val="both"/>
              <w:rPr>
                <w:color w:val="000000"/>
              </w:rPr>
            </w:pPr>
            <w:r w:rsidRPr="000E5982">
              <w:rPr>
                <w:color w:val="000000"/>
              </w:rPr>
              <w:t>ПК-4.3. Создает педагогические условия для формирования развивающей образовательной среды.</w:t>
            </w:r>
          </w:p>
        </w:tc>
        <w:tc>
          <w:tcPr>
            <w:tcW w:w="2701" w:type="dxa"/>
          </w:tcPr>
          <w:p w:rsidR="00AB186A" w:rsidRPr="000E5982" w:rsidRDefault="00AB186A" w:rsidP="00066AF0">
            <w:pPr>
              <w:pStyle w:val="a3"/>
              <w:spacing w:after="0"/>
              <w:ind w:left="0"/>
              <w:jc w:val="both"/>
              <w:rPr>
                <w:color w:val="000000"/>
              </w:rPr>
            </w:pPr>
            <w:r w:rsidRPr="000E5982">
              <w:rPr>
                <w:color w:val="000000"/>
              </w:rPr>
              <w:t xml:space="preserve">1) знает: </w:t>
            </w:r>
          </w:p>
          <w:p w:rsidR="00AB186A" w:rsidRPr="000E5982" w:rsidRDefault="00AB186A" w:rsidP="00066AF0">
            <w:pPr>
              <w:pStyle w:val="a3"/>
              <w:spacing w:after="0"/>
              <w:ind w:left="0"/>
              <w:jc w:val="both"/>
              <w:rPr>
                <w:color w:val="000000"/>
              </w:rPr>
            </w:pPr>
            <w:r w:rsidRPr="000E5982">
              <w:rPr>
                <w:color w:val="000000"/>
              </w:rPr>
              <w:t xml:space="preserve">- терминологию </w:t>
            </w:r>
            <w:r>
              <w:rPr>
                <w:color w:val="000000"/>
              </w:rPr>
              <w:t>критических школ и направлений</w:t>
            </w:r>
            <w:r w:rsidRPr="000E5982">
              <w:rPr>
                <w:color w:val="000000"/>
              </w:rPr>
              <w:t xml:space="preserve">, </w:t>
            </w:r>
          </w:p>
          <w:p w:rsidR="00AB186A" w:rsidRPr="000E5982" w:rsidRDefault="00AB186A" w:rsidP="00066AF0">
            <w:pPr>
              <w:pStyle w:val="a3"/>
              <w:spacing w:after="0"/>
              <w:ind w:left="0"/>
              <w:jc w:val="both"/>
              <w:rPr>
                <w:color w:val="000000"/>
              </w:rPr>
            </w:pPr>
            <w:r w:rsidRPr="000E5982">
              <w:rPr>
                <w:color w:val="000000"/>
              </w:rPr>
              <w:t xml:space="preserve">2) умеет: </w:t>
            </w:r>
          </w:p>
          <w:p w:rsidR="00AB186A" w:rsidRPr="000E5982" w:rsidRDefault="00AB186A" w:rsidP="00066AF0">
            <w:pPr>
              <w:pStyle w:val="a3"/>
              <w:spacing w:after="0"/>
              <w:ind w:left="0"/>
              <w:jc w:val="both"/>
              <w:rPr>
                <w:color w:val="000000"/>
              </w:rPr>
            </w:pPr>
            <w:r w:rsidRPr="000E5982">
              <w:rPr>
                <w:color w:val="000000"/>
              </w:rPr>
              <w:t xml:space="preserve">- анализировать </w:t>
            </w:r>
            <w:r>
              <w:rPr>
                <w:color w:val="000000"/>
              </w:rPr>
              <w:t>художественные произведения и отзывы на них</w:t>
            </w:r>
            <w:r w:rsidRPr="000E5982">
              <w:rPr>
                <w:color w:val="000000"/>
              </w:rPr>
              <w:t xml:space="preserve">, </w:t>
            </w:r>
          </w:p>
          <w:p w:rsidR="00AB186A" w:rsidRPr="000E5982" w:rsidRDefault="00AB186A" w:rsidP="00066AF0">
            <w:pPr>
              <w:jc w:val="both"/>
              <w:rPr>
                <w:color w:val="000000"/>
              </w:rPr>
            </w:pPr>
            <w:r w:rsidRPr="000E5982">
              <w:rPr>
                <w:color w:val="000000"/>
              </w:rPr>
              <w:t xml:space="preserve">3) владеет: </w:t>
            </w:r>
          </w:p>
          <w:p w:rsidR="00AB186A" w:rsidRPr="00BF0B8F" w:rsidRDefault="00AB186A" w:rsidP="00066AF0">
            <w:pPr>
              <w:jc w:val="both"/>
              <w:rPr>
                <w:color w:val="000000"/>
              </w:rPr>
            </w:pPr>
            <w:r w:rsidRPr="000E5982">
              <w:rPr>
                <w:color w:val="000000"/>
              </w:rPr>
              <w:t xml:space="preserve">- навыками </w:t>
            </w:r>
            <w:proofErr w:type="spellStart"/>
            <w:r w:rsidRPr="000E5982">
              <w:rPr>
                <w:color w:val="000000"/>
              </w:rPr>
              <w:t>метапредметного</w:t>
            </w:r>
            <w:proofErr w:type="spellEnd"/>
            <w:r w:rsidRPr="000E5982">
              <w:rPr>
                <w:color w:val="000000"/>
              </w:rPr>
              <w:t xml:space="preserve"> описания </w:t>
            </w:r>
            <w:r>
              <w:rPr>
                <w:color w:val="000000"/>
              </w:rPr>
              <w:t>художественного произведения</w:t>
            </w:r>
          </w:p>
        </w:tc>
        <w:tc>
          <w:tcPr>
            <w:tcW w:w="2330" w:type="dxa"/>
          </w:tcPr>
          <w:p w:rsidR="00AB186A" w:rsidRPr="000E5982" w:rsidRDefault="00AB186A" w:rsidP="00066AF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0E5982">
              <w:t>Практико-ориентированные задания</w:t>
            </w:r>
            <w:r w:rsidRPr="000E5982">
              <w:rPr>
                <w:rFonts w:eastAsia="Calibri"/>
                <w:color w:val="000000"/>
              </w:rPr>
              <w:t xml:space="preserve"> </w:t>
            </w:r>
          </w:p>
        </w:tc>
      </w:tr>
      <w:tr w:rsidR="00AB186A" w:rsidRPr="002C6E0C" w:rsidTr="00373DBA">
        <w:trPr>
          <w:trHeight w:val="353"/>
          <w:jc w:val="center"/>
        </w:trPr>
        <w:tc>
          <w:tcPr>
            <w:tcW w:w="1982" w:type="dxa"/>
          </w:tcPr>
          <w:p w:rsidR="00AB186A" w:rsidRPr="002C6E0C" w:rsidRDefault="00AB186A" w:rsidP="00066AF0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</w:rPr>
            </w:pPr>
            <w:r w:rsidRPr="002C6E0C">
              <w:rPr>
                <w:rFonts w:eastAsia="Calibri"/>
                <w:color w:val="000000"/>
              </w:rPr>
              <w:lastRenderedPageBreak/>
              <w:t>ПК-6</w:t>
            </w:r>
          </w:p>
        </w:tc>
        <w:tc>
          <w:tcPr>
            <w:tcW w:w="2922" w:type="dxa"/>
          </w:tcPr>
          <w:p w:rsidR="00AB186A" w:rsidRPr="002C6E0C" w:rsidRDefault="00AB186A" w:rsidP="00066AF0">
            <w:pPr>
              <w:ind w:right="34"/>
              <w:jc w:val="both"/>
              <w:rPr>
                <w:rFonts w:eastAsia="Calibri"/>
                <w:color w:val="000000"/>
              </w:rPr>
            </w:pPr>
            <w:r w:rsidRPr="002C6E0C">
              <w:rPr>
                <w:rFonts w:eastAsia="Calibri"/>
                <w:color w:val="000000"/>
              </w:rPr>
              <w:t xml:space="preserve">ПК.6.1. </w:t>
            </w:r>
            <w:proofErr w:type="gramStart"/>
            <w:r w:rsidRPr="002C6E0C">
              <w:rPr>
                <w:rFonts w:eastAsia="Calibri"/>
                <w:color w:val="000000"/>
              </w:rPr>
              <w:t>Способен</w:t>
            </w:r>
            <w:proofErr w:type="gramEnd"/>
            <w:r w:rsidRPr="002C6E0C">
              <w:rPr>
                <w:rFonts w:eastAsia="Calibri"/>
                <w:color w:val="000000"/>
              </w:rPr>
              <w:t xml:space="preserve"> формировать и реализовывать программы развития универсальных учебных действий;</w:t>
            </w:r>
          </w:p>
          <w:p w:rsidR="00AB186A" w:rsidRPr="002C6E0C" w:rsidRDefault="00AB186A" w:rsidP="00066AF0">
            <w:pPr>
              <w:ind w:right="34"/>
              <w:jc w:val="both"/>
              <w:rPr>
                <w:rFonts w:eastAsia="Calibri"/>
                <w:color w:val="000000"/>
              </w:rPr>
            </w:pPr>
            <w:r w:rsidRPr="002C6E0C">
              <w:rPr>
                <w:rFonts w:eastAsia="Calibri"/>
                <w:color w:val="000000"/>
              </w:rPr>
              <w:t>ПК.6.2. Демонстрирует знание содержания образовательных программ по своей дисциплине;</w:t>
            </w:r>
          </w:p>
          <w:p w:rsidR="00AB186A" w:rsidRPr="002C6E0C" w:rsidRDefault="00AB186A" w:rsidP="00066AF0">
            <w:pPr>
              <w:jc w:val="both"/>
              <w:rPr>
                <w:color w:val="000000"/>
              </w:rPr>
            </w:pPr>
            <w:r w:rsidRPr="002C6E0C">
              <w:rPr>
                <w:rFonts w:eastAsia="Calibri"/>
                <w:color w:val="000000"/>
              </w:rPr>
              <w:t xml:space="preserve">ПК.6.3. </w:t>
            </w:r>
            <w:proofErr w:type="gramStart"/>
            <w:r w:rsidRPr="002C6E0C">
              <w:rPr>
                <w:rFonts w:eastAsia="Calibri"/>
                <w:color w:val="000000"/>
              </w:rPr>
              <w:t>Способен</w:t>
            </w:r>
            <w:proofErr w:type="gramEnd"/>
            <w:r w:rsidRPr="002C6E0C">
              <w:rPr>
                <w:rFonts w:eastAsia="Calibri"/>
                <w:color w:val="000000"/>
              </w:rPr>
              <w:t xml:space="preserve"> проектировать образовательные программы различных уровней и элементы образовательных программ в своей предметной области.</w:t>
            </w:r>
          </w:p>
        </w:tc>
        <w:tc>
          <w:tcPr>
            <w:tcW w:w="2701" w:type="dxa"/>
          </w:tcPr>
          <w:p w:rsidR="00AB186A" w:rsidRPr="002C6E0C" w:rsidRDefault="00AB186A" w:rsidP="00066AF0">
            <w:pPr>
              <w:pStyle w:val="a3"/>
              <w:spacing w:after="0"/>
              <w:ind w:left="0" w:right="34"/>
              <w:jc w:val="both"/>
              <w:rPr>
                <w:rFonts w:eastAsia="Calibri"/>
                <w:color w:val="000000"/>
              </w:rPr>
            </w:pPr>
            <w:r w:rsidRPr="002C6E0C">
              <w:rPr>
                <w:rFonts w:eastAsia="Calibri"/>
                <w:color w:val="000000"/>
              </w:rPr>
              <w:t>1) знает:</w:t>
            </w:r>
          </w:p>
          <w:p w:rsidR="00AB186A" w:rsidRPr="002C6E0C" w:rsidRDefault="00AB186A" w:rsidP="00066AF0">
            <w:pPr>
              <w:pStyle w:val="a3"/>
              <w:spacing w:after="0"/>
              <w:ind w:left="0" w:right="34"/>
              <w:jc w:val="both"/>
              <w:rPr>
                <w:rFonts w:eastAsia="Calibri"/>
                <w:color w:val="000000"/>
              </w:rPr>
            </w:pPr>
            <w:r w:rsidRPr="002C6E0C">
              <w:rPr>
                <w:rFonts w:eastAsia="Calibri"/>
                <w:color w:val="000000"/>
              </w:rPr>
              <w:t>- содержание образовательных программ по литературе;</w:t>
            </w:r>
          </w:p>
          <w:p w:rsidR="00AB186A" w:rsidRPr="002C6E0C" w:rsidRDefault="00AB186A" w:rsidP="00066AF0">
            <w:pPr>
              <w:pStyle w:val="a3"/>
              <w:spacing w:after="0"/>
              <w:ind w:left="0" w:right="34"/>
              <w:jc w:val="both"/>
              <w:rPr>
                <w:rFonts w:eastAsia="Calibri"/>
                <w:color w:val="000000"/>
              </w:rPr>
            </w:pPr>
            <w:r w:rsidRPr="002C6E0C">
              <w:rPr>
                <w:rFonts w:eastAsia="Calibri"/>
                <w:color w:val="000000"/>
              </w:rPr>
              <w:t>2) умеет:</w:t>
            </w:r>
          </w:p>
          <w:p w:rsidR="00AB186A" w:rsidRPr="002C6E0C" w:rsidRDefault="00AB186A" w:rsidP="00066AF0">
            <w:pPr>
              <w:pStyle w:val="a3"/>
              <w:spacing w:after="0"/>
              <w:ind w:left="0" w:right="34"/>
              <w:jc w:val="both"/>
              <w:rPr>
                <w:rFonts w:eastAsia="Calibri"/>
                <w:color w:val="000000"/>
              </w:rPr>
            </w:pPr>
            <w:r w:rsidRPr="002C6E0C">
              <w:rPr>
                <w:rFonts w:eastAsia="Calibri"/>
                <w:color w:val="000000"/>
              </w:rPr>
              <w:t>- проектировать программы различных уровней в области зарубежной литературы;</w:t>
            </w:r>
          </w:p>
          <w:p w:rsidR="00AB186A" w:rsidRPr="002C6E0C" w:rsidRDefault="00AB186A" w:rsidP="00066AF0">
            <w:pPr>
              <w:pStyle w:val="a3"/>
              <w:spacing w:after="0"/>
              <w:ind w:left="0" w:right="34"/>
              <w:jc w:val="both"/>
              <w:rPr>
                <w:rFonts w:eastAsia="Calibri"/>
                <w:color w:val="000000"/>
              </w:rPr>
            </w:pPr>
            <w:r w:rsidRPr="002C6E0C">
              <w:rPr>
                <w:rFonts w:eastAsia="Calibri"/>
                <w:color w:val="000000"/>
              </w:rPr>
              <w:t>3) владеет:</w:t>
            </w:r>
          </w:p>
          <w:p w:rsidR="00AB186A" w:rsidRPr="002C6E0C" w:rsidRDefault="00AB186A" w:rsidP="00066AF0">
            <w:pPr>
              <w:pStyle w:val="a3"/>
              <w:spacing w:after="0"/>
              <w:ind w:left="0"/>
              <w:jc w:val="both"/>
              <w:rPr>
                <w:color w:val="000000"/>
              </w:rPr>
            </w:pPr>
            <w:r w:rsidRPr="002C6E0C">
              <w:rPr>
                <w:rFonts w:eastAsia="Calibri"/>
                <w:color w:val="000000"/>
              </w:rPr>
              <w:t>- навыками анализа, а также планирования реализации образовательной программы.</w:t>
            </w:r>
          </w:p>
        </w:tc>
        <w:tc>
          <w:tcPr>
            <w:tcW w:w="2330" w:type="dxa"/>
          </w:tcPr>
          <w:p w:rsidR="00AB186A" w:rsidRPr="002C6E0C" w:rsidRDefault="00AB186A" w:rsidP="00066AF0">
            <w:pPr>
              <w:autoSpaceDE w:val="0"/>
              <w:autoSpaceDN w:val="0"/>
              <w:adjustRightInd w:val="0"/>
              <w:jc w:val="center"/>
            </w:pPr>
            <w:r w:rsidRPr="002C6E0C">
              <w:t>Практико-ориентированные задания</w:t>
            </w:r>
          </w:p>
        </w:tc>
      </w:tr>
      <w:tr w:rsidR="00AB186A" w:rsidRPr="002C6E0C" w:rsidTr="00373DBA">
        <w:trPr>
          <w:trHeight w:val="353"/>
          <w:jc w:val="center"/>
        </w:trPr>
        <w:tc>
          <w:tcPr>
            <w:tcW w:w="1982" w:type="dxa"/>
          </w:tcPr>
          <w:p w:rsidR="00AB186A" w:rsidRPr="002C6E0C" w:rsidRDefault="00AB186A" w:rsidP="00066AF0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</w:rPr>
            </w:pPr>
            <w:r w:rsidRPr="002C6E0C">
              <w:rPr>
                <w:rFonts w:eastAsia="Calibri"/>
                <w:color w:val="000000"/>
              </w:rPr>
              <w:t>ПК-7</w:t>
            </w:r>
          </w:p>
        </w:tc>
        <w:tc>
          <w:tcPr>
            <w:tcW w:w="2922" w:type="dxa"/>
          </w:tcPr>
          <w:p w:rsidR="00AB186A" w:rsidRPr="002C6E0C" w:rsidRDefault="00AB186A" w:rsidP="00066AF0">
            <w:pPr>
              <w:ind w:right="34"/>
              <w:jc w:val="both"/>
              <w:rPr>
                <w:rFonts w:eastAsia="Calibri"/>
                <w:color w:val="000000"/>
              </w:rPr>
            </w:pPr>
            <w:r w:rsidRPr="002C6E0C">
              <w:rPr>
                <w:rFonts w:eastAsia="Calibri"/>
                <w:color w:val="000000"/>
              </w:rPr>
              <w:t xml:space="preserve">ПК.7.1. Совместно с </w:t>
            </w:r>
            <w:proofErr w:type="gramStart"/>
            <w:r w:rsidRPr="002C6E0C">
              <w:rPr>
                <w:rFonts w:eastAsia="Calibri"/>
                <w:color w:val="000000"/>
              </w:rPr>
              <w:t>обучающимися</w:t>
            </w:r>
            <w:proofErr w:type="gramEnd"/>
            <w:r w:rsidRPr="002C6E0C">
              <w:rPr>
                <w:rFonts w:eastAsia="Calibri"/>
                <w:color w:val="000000"/>
              </w:rPr>
              <w:t xml:space="preserve"> определяет индивидуальный образовательный маршрут;</w:t>
            </w:r>
          </w:p>
          <w:p w:rsidR="00AB186A" w:rsidRPr="002C6E0C" w:rsidRDefault="00AB186A" w:rsidP="00066AF0">
            <w:pPr>
              <w:ind w:right="34"/>
              <w:jc w:val="both"/>
              <w:rPr>
                <w:rFonts w:eastAsia="Calibri"/>
                <w:color w:val="000000"/>
              </w:rPr>
            </w:pPr>
            <w:r w:rsidRPr="002C6E0C">
              <w:rPr>
                <w:rFonts w:eastAsia="Calibri"/>
                <w:color w:val="000000"/>
              </w:rPr>
              <w:t>ПК.7.2. Определяет содержание и требования к результатам индивидуальной образовательной траектории;</w:t>
            </w:r>
          </w:p>
          <w:p w:rsidR="00AB186A" w:rsidRPr="002C6E0C" w:rsidRDefault="00AB186A" w:rsidP="00066AF0">
            <w:pPr>
              <w:jc w:val="both"/>
              <w:rPr>
                <w:color w:val="000000"/>
              </w:rPr>
            </w:pPr>
            <w:r w:rsidRPr="002C6E0C">
              <w:rPr>
                <w:rFonts w:eastAsia="Calibri"/>
                <w:color w:val="000000"/>
              </w:rPr>
              <w:t>ПК.7.3. Владеет методами проектирования индивидуальных образовательных маршрутов в своей предметной области с учетом образовательных потребностей обучающихся.</w:t>
            </w:r>
          </w:p>
        </w:tc>
        <w:tc>
          <w:tcPr>
            <w:tcW w:w="2701" w:type="dxa"/>
          </w:tcPr>
          <w:p w:rsidR="00AB186A" w:rsidRPr="002C6E0C" w:rsidRDefault="00AB186A" w:rsidP="00066AF0">
            <w:pPr>
              <w:pStyle w:val="a3"/>
              <w:spacing w:after="0"/>
              <w:ind w:left="0" w:right="34"/>
              <w:jc w:val="both"/>
              <w:rPr>
                <w:rFonts w:eastAsia="Calibri"/>
                <w:color w:val="000000"/>
              </w:rPr>
            </w:pPr>
            <w:r w:rsidRPr="002C6E0C">
              <w:rPr>
                <w:rFonts w:eastAsia="Calibri"/>
                <w:color w:val="000000"/>
              </w:rPr>
              <w:t>1)знает:</w:t>
            </w:r>
          </w:p>
          <w:p w:rsidR="00AB186A" w:rsidRPr="002C6E0C" w:rsidRDefault="00AB186A" w:rsidP="00066AF0">
            <w:pPr>
              <w:pStyle w:val="a3"/>
              <w:spacing w:after="0"/>
              <w:ind w:left="0" w:right="34"/>
              <w:jc w:val="both"/>
              <w:rPr>
                <w:rFonts w:eastAsia="Calibri"/>
                <w:color w:val="000000"/>
              </w:rPr>
            </w:pPr>
            <w:r w:rsidRPr="002C6E0C">
              <w:rPr>
                <w:rFonts w:eastAsia="Calibri"/>
                <w:color w:val="000000"/>
              </w:rPr>
              <w:t>- содержание и требования к результатам индивидуальной образовательной траектории;</w:t>
            </w:r>
          </w:p>
          <w:p w:rsidR="00AB186A" w:rsidRPr="002C6E0C" w:rsidRDefault="00AB186A" w:rsidP="00066AF0">
            <w:pPr>
              <w:pStyle w:val="a3"/>
              <w:spacing w:after="0"/>
              <w:ind w:left="0" w:right="34"/>
              <w:jc w:val="both"/>
              <w:rPr>
                <w:rFonts w:eastAsia="Calibri"/>
                <w:color w:val="000000"/>
              </w:rPr>
            </w:pPr>
            <w:r w:rsidRPr="002C6E0C">
              <w:rPr>
                <w:rFonts w:eastAsia="Calibri"/>
                <w:color w:val="000000"/>
              </w:rPr>
              <w:t>2)умеет:</w:t>
            </w:r>
          </w:p>
          <w:p w:rsidR="00AB186A" w:rsidRPr="002C6E0C" w:rsidRDefault="00AB186A" w:rsidP="00066AF0">
            <w:pPr>
              <w:pStyle w:val="a3"/>
              <w:spacing w:after="0"/>
              <w:ind w:left="0" w:right="34"/>
              <w:jc w:val="both"/>
              <w:rPr>
                <w:rFonts w:eastAsia="Calibri"/>
                <w:color w:val="000000"/>
              </w:rPr>
            </w:pPr>
            <w:r w:rsidRPr="002C6E0C">
              <w:rPr>
                <w:rFonts w:eastAsia="Calibri"/>
                <w:color w:val="000000"/>
              </w:rPr>
              <w:t xml:space="preserve">- проектировать индивидуальные образовательные маршруты </w:t>
            </w:r>
            <w:proofErr w:type="gramStart"/>
            <w:r w:rsidRPr="002C6E0C">
              <w:rPr>
                <w:rFonts w:eastAsia="Calibri"/>
                <w:color w:val="000000"/>
              </w:rPr>
              <w:t>обучающихся</w:t>
            </w:r>
            <w:proofErr w:type="gramEnd"/>
            <w:r w:rsidRPr="002C6E0C">
              <w:rPr>
                <w:rFonts w:eastAsia="Calibri"/>
                <w:color w:val="000000"/>
              </w:rPr>
              <w:t xml:space="preserve"> по литературе;</w:t>
            </w:r>
          </w:p>
          <w:p w:rsidR="00AB186A" w:rsidRPr="002C6E0C" w:rsidRDefault="00AB186A" w:rsidP="00066AF0">
            <w:pPr>
              <w:pStyle w:val="a3"/>
              <w:spacing w:after="0"/>
              <w:ind w:left="0" w:right="34"/>
              <w:jc w:val="both"/>
              <w:rPr>
                <w:rFonts w:eastAsia="Calibri"/>
                <w:color w:val="000000"/>
              </w:rPr>
            </w:pPr>
            <w:r w:rsidRPr="002C6E0C">
              <w:rPr>
                <w:rFonts w:eastAsia="Calibri"/>
                <w:color w:val="000000"/>
              </w:rPr>
              <w:t>3) владеет:</w:t>
            </w:r>
          </w:p>
          <w:p w:rsidR="00AB186A" w:rsidRPr="002C6E0C" w:rsidRDefault="00AB186A" w:rsidP="00066AF0">
            <w:pPr>
              <w:ind w:right="34"/>
              <w:jc w:val="both"/>
              <w:rPr>
                <w:rFonts w:eastAsia="Calibri"/>
                <w:color w:val="000000"/>
              </w:rPr>
            </w:pPr>
            <w:r w:rsidRPr="002C6E0C">
              <w:rPr>
                <w:rFonts w:eastAsia="Calibri"/>
                <w:color w:val="000000"/>
              </w:rPr>
              <w:t>методами проектирования индивидуальных образовательных маршрутов в области литературы с учетом образовательных потребностей обучающихся.</w:t>
            </w:r>
          </w:p>
          <w:p w:rsidR="00AB186A" w:rsidRPr="002C6E0C" w:rsidRDefault="00AB186A" w:rsidP="00066AF0">
            <w:pPr>
              <w:pStyle w:val="a3"/>
              <w:spacing w:after="0"/>
              <w:ind w:left="0"/>
              <w:jc w:val="both"/>
              <w:rPr>
                <w:color w:val="000000"/>
              </w:rPr>
            </w:pPr>
          </w:p>
        </w:tc>
        <w:tc>
          <w:tcPr>
            <w:tcW w:w="2330" w:type="dxa"/>
          </w:tcPr>
          <w:p w:rsidR="00AB186A" w:rsidRPr="002C6E0C" w:rsidRDefault="00AB186A" w:rsidP="00066AF0">
            <w:pPr>
              <w:autoSpaceDE w:val="0"/>
              <w:autoSpaceDN w:val="0"/>
              <w:adjustRightInd w:val="0"/>
              <w:jc w:val="center"/>
            </w:pPr>
            <w:r w:rsidRPr="002C6E0C">
              <w:t>Практико-ориентированные задания</w:t>
            </w:r>
          </w:p>
        </w:tc>
      </w:tr>
    </w:tbl>
    <w:p w:rsidR="00BB7479" w:rsidRPr="000E5982" w:rsidRDefault="00BB7479" w:rsidP="00066AF0">
      <w:pPr>
        <w:tabs>
          <w:tab w:val="right" w:leader="underscore" w:pos="9639"/>
        </w:tabs>
        <w:jc w:val="both"/>
        <w:rPr>
          <w:bCs/>
        </w:rPr>
      </w:pPr>
    </w:p>
    <w:p w:rsidR="00BB7479" w:rsidRPr="000E5982" w:rsidRDefault="00BB7479" w:rsidP="00066AF0">
      <w:pPr>
        <w:tabs>
          <w:tab w:val="right" w:leader="underscore" w:pos="9639"/>
        </w:tabs>
        <w:ind w:right="-284"/>
        <w:jc w:val="center"/>
        <w:rPr>
          <w:b/>
          <w:bCs/>
        </w:rPr>
      </w:pPr>
      <w:r w:rsidRPr="000E5982">
        <w:rPr>
          <w:b/>
          <w:bCs/>
        </w:rPr>
        <w:t>4. ОБЪЕМ И СТРУКТУРА ДИСЦИПЛИНЫ</w:t>
      </w:r>
    </w:p>
    <w:p w:rsidR="00BB7479" w:rsidRPr="000E5982" w:rsidRDefault="00BB7479" w:rsidP="00066AF0">
      <w:pPr>
        <w:pStyle w:val="a5"/>
        <w:spacing w:line="240" w:lineRule="auto"/>
        <w:ind w:right="-284"/>
        <w:jc w:val="center"/>
        <w:rPr>
          <w:szCs w:val="24"/>
        </w:rPr>
      </w:pPr>
      <w:r w:rsidRPr="000E5982">
        <w:rPr>
          <w:szCs w:val="24"/>
        </w:rPr>
        <w:t>Трудоемкость дисциплины составляет 4 зачетные единицы, 144 часа</w:t>
      </w:r>
    </w:p>
    <w:p w:rsidR="00BB7479" w:rsidRPr="000E5982" w:rsidRDefault="00BB7479" w:rsidP="00066AF0">
      <w:pPr>
        <w:spacing w:before="120"/>
        <w:ind w:left="720" w:hanging="720"/>
        <w:jc w:val="center"/>
        <w:rPr>
          <w:b/>
        </w:rPr>
      </w:pPr>
      <w:r w:rsidRPr="000E5982">
        <w:rPr>
          <w:b/>
        </w:rPr>
        <w:t>Тематический план</w:t>
      </w:r>
    </w:p>
    <w:p w:rsidR="00BB7479" w:rsidRDefault="00BB7479" w:rsidP="00066AF0">
      <w:pPr>
        <w:jc w:val="center"/>
        <w:rPr>
          <w:b/>
        </w:rPr>
      </w:pPr>
      <w:r w:rsidRPr="000E5982">
        <w:rPr>
          <w:b/>
        </w:rPr>
        <w:t>форма обучения – очная</w:t>
      </w:r>
    </w:p>
    <w:p w:rsidR="00BB7479" w:rsidRPr="000E5982" w:rsidRDefault="00BB7479" w:rsidP="00066AF0">
      <w:pPr>
        <w:jc w:val="center"/>
        <w:rPr>
          <w:b/>
        </w:rPr>
      </w:pPr>
    </w:p>
    <w:tbl>
      <w:tblPr>
        <w:tblW w:w="100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83"/>
        <w:gridCol w:w="2549"/>
        <w:gridCol w:w="331"/>
        <w:gridCol w:w="522"/>
        <w:gridCol w:w="567"/>
        <w:gridCol w:w="850"/>
        <w:gridCol w:w="709"/>
        <w:gridCol w:w="857"/>
        <w:gridCol w:w="779"/>
        <w:gridCol w:w="2388"/>
      </w:tblGrid>
      <w:tr w:rsidR="00BB7479" w:rsidRPr="000E5982" w:rsidTr="001677FC">
        <w:trPr>
          <w:cantSplit/>
          <w:trHeight w:val="642"/>
          <w:jc w:val="center"/>
        </w:trPr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7479" w:rsidRPr="000E5982" w:rsidRDefault="00BB7479" w:rsidP="00066AF0">
            <w:pPr>
              <w:jc w:val="center"/>
              <w:rPr>
                <w:bCs/>
              </w:rPr>
            </w:pPr>
            <w:r w:rsidRPr="000E5982">
              <w:rPr>
                <w:bCs/>
              </w:rPr>
              <w:lastRenderedPageBreak/>
              <w:t>№</w:t>
            </w:r>
          </w:p>
          <w:p w:rsidR="00BB7479" w:rsidRPr="000E5982" w:rsidRDefault="00BB7479" w:rsidP="00066AF0">
            <w:proofErr w:type="spellStart"/>
            <w:proofErr w:type="gramStart"/>
            <w:r w:rsidRPr="000E5982">
              <w:rPr>
                <w:bCs/>
              </w:rPr>
              <w:t>п</w:t>
            </w:r>
            <w:proofErr w:type="spellEnd"/>
            <w:proofErr w:type="gramEnd"/>
            <w:r w:rsidRPr="000E5982">
              <w:rPr>
                <w:bCs/>
              </w:rPr>
              <w:t>/</w:t>
            </w:r>
            <w:proofErr w:type="spellStart"/>
            <w:r w:rsidRPr="000E5982">
              <w:rPr>
                <w:bCs/>
              </w:rPr>
              <w:t>п</w:t>
            </w:r>
            <w:proofErr w:type="spellEnd"/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7479" w:rsidRPr="000E5982" w:rsidRDefault="00BB7479" w:rsidP="00066AF0">
            <w:pPr>
              <w:jc w:val="center"/>
            </w:pPr>
            <w:r w:rsidRPr="000E5982">
              <w:rPr>
                <w:bCs/>
              </w:rPr>
              <w:t>Наименование тем и/или разделов/тем дисциплины</w:t>
            </w:r>
          </w:p>
        </w:tc>
        <w:tc>
          <w:tcPr>
            <w:tcW w:w="3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B7479" w:rsidRPr="000E5982" w:rsidRDefault="00BB7479" w:rsidP="00066AF0">
            <w:pPr>
              <w:jc w:val="center"/>
            </w:pPr>
            <w:r w:rsidRPr="000E5982">
              <w:rPr>
                <w:bCs/>
              </w:rPr>
              <w:t>Семестр</w:t>
            </w:r>
          </w:p>
        </w:tc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B7479" w:rsidRPr="000E5982" w:rsidRDefault="00BB7479" w:rsidP="00066AF0">
            <w:pPr>
              <w:jc w:val="center"/>
            </w:pPr>
            <w:r w:rsidRPr="000E5982">
              <w:rPr>
                <w:bCs/>
              </w:rPr>
              <w:t>Неделя  семестра</w:t>
            </w:r>
          </w:p>
        </w:tc>
        <w:tc>
          <w:tcPr>
            <w:tcW w:w="29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79" w:rsidRPr="000E5982" w:rsidRDefault="00BB7479" w:rsidP="00066AF0">
            <w:pPr>
              <w:jc w:val="center"/>
            </w:pPr>
            <w:r w:rsidRPr="000E5982">
              <w:t xml:space="preserve">Контактная работа </w:t>
            </w:r>
            <w:proofErr w:type="gramStart"/>
            <w:r w:rsidRPr="000E5982">
              <w:t>обучающихся</w:t>
            </w:r>
            <w:proofErr w:type="gramEnd"/>
          </w:p>
          <w:p w:rsidR="00BB7479" w:rsidRPr="000E5982" w:rsidRDefault="00BB7479" w:rsidP="00066AF0">
            <w:pPr>
              <w:jc w:val="center"/>
            </w:pPr>
            <w:r w:rsidRPr="000E5982">
              <w:t>с педагогическим работником</w:t>
            </w:r>
          </w:p>
        </w:tc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B7479" w:rsidRPr="000E5982" w:rsidRDefault="00BB7479" w:rsidP="00066AF0">
            <w:pPr>
              <w:ind w:left="113" w:right="113"/>
              <w:jc w:val="center"/>
            </w:pPr>
            <w:r w:rsidRPr="000E5982">
              <w:t>Самостоятельная</w:t>
            </w:r>
          </w:p>
          <w:p w:rsidR="00BB7479" w:rsidRPr="000E5982" w:rsidRDefault="00BB7479" w:rsidP="00066AF0">
            <w:pPr>
              <w:ind w:left="113" w:right="113"/>
              <w:jc w:val="center"/>
            </w:pPr>
            <w:r w:rsidRPr="000E5982">
              <w:t>работа</w:t>
            </w:r>
          </w:p>
        </w:tc>
        <w:tc>
          <w:tcPr>
            <w:tcW w:w="2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7479" w:rsidRPr="000E5982" w:rsidRDefault="00BB7479" w:rsidP="00066AF0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</w:rPr>
            </w:pPr>
            <w:r w:rsidRPr="000E5982">
              <w:rPr>
                <w:bCs/>
              </w:rPr>
              <w:t>Формы</w:t>
            </w:r>
          </w:p>
          <w:p w:rsidR="00BB7479" w:rsidRPr="000E5982" w:rsidRDefault="00BB7479" w:rsidP="00066AF0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</w:rPr>
            </w:pPr>
            <w:r w:rsidRPr="000E5982">
              <w:rPr>
                <w:bCs/>
              </w:rPr>
              <w:t xml:space="preserve"> текущего контроля успеваемости,</w:t>
            </w:r>
          </w:p>
          <w:p w:rsidR="00BB7479" w:rsidRPr="000E5982" w:rsidRDefault="00BB7479" w:rsidP="00066AF0">
            <w:pPr>
              <w:tabs>
                <w:tab w:val="left" w:pos="481"/>
                <w:tab w:val="right" w:leader="underscore" w:pos="9639"/>
              </w:tabs>
              <w:jc w:val="center"/>
              <w:rPr>
                <w:bCs/>
              </w:rPr>
            </w:pPr>
            <w:r w:rsidRPr="000E5982">
              <w:rPr>
                <w:bCs/>
              </w:rPr>
              <w:t xml:space="preserve">форма </w:t>
            </w:r>
            <w:proofErr w:type="gramStart"/>
            <w:r w:rsidRPr="000E5982">
              <w:rPr>
                <w:bCs/>
              </w:rPr>
              <w:t>промежуточной</w:t>
            </w:r>
            <w:proofErr w:type="gramEnd"/>
            <w:r w:rsidRPr="000E5982">
              <w:rPr>
                <w:bCs/>
              </w:rPr>
              <w:t xml:space="preserve"> </w:t>
            </w:r>
          </w:p>
          <w:p w:rsidR="00BB7479" w:rsidRPr="000E5982" w:rsidRDefault="00BB7479" w:rsidP="00066AF0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</w:rPr>
            </w:pPr>
            <w:r w:rsidRPr="000E5982">
              <w:rPr>
                <w:bCs/>
              </w:rPr>
              <w:t xml:space="preserve">аттестации </w:t>
            </w:r>
          </w:p>
          <w:p w:rsidR="00BB7479" w:rsidRPr="000E5982" w:rsidRDefault="00BB7479" w:rsidP="00066AF0">
            <w:pPr>
              <w:jc w:val="center"/>
            </w:pPr>
            <w:r w:rsidRPr="000E5982">
              <w:rPr>
                <w:bCs/>
                <w:i/>
              </w:rPr>
              <w:t>(по семестрам)</w:t>
            </w:r>
          </w:p>
        </w:tc>
      </w:tr>
      <w:tr w:rsidR="00BB7479" w:rsidRPr="000E5982" w:rsidTr="001677FC">
        <w:trPr>
          <w:cantSplit/>
          <w:trHeight w:val="1547"/>
          <w:jc w:val="center"/>
        </w:trPr>
        <w:tc>
          <w:tcPr>
            <w:tcW w:w="4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79" w:rsidRPr="000E5982" w:rsidRDefault="00BB7479" w:rsidP="00066AF0"/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79" w:rsidRPr="000E5982" w:rsidRDefault="00BB7479" w:rsidP="00066AF0">
            <w:pPr>
              <w:jc w:val="center"/>
            </w:pPr>
          </w:p>
        </w:tc>
        <w:tc>
          <w:tcPr>
            <w:tcW w:w="3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79" w:rsidRPr="000E5982" w:rsidRDefault="00BB7479" w:rsidP="00066AF0"/>
        </w:tc>
        <w:tc>
          <w:tcPr>
            <w:tcW w:w="5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79" w:rsidRPr="000E5982" w:rsidRDefault="00BB7479" w:rsidP="00066AF0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B7479" w:rsidRPr="000E5982" w:rsidRDefault="00BB7479" w:rsidP="00066AF0">
            <w:pPr>
              <w:jc w:val="center"/>
            </w:pPr>
            <w:r w:rsidRPr="000E5982">
              <w:t>Лекции</w:t>
            </w:r>
          </w:p>
          <w:p w:rsidR="00BB7479" w:rsidRPr="000E5982" w:rsidRDefault="00BB7479" w:rsidP="00066AF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B7479" w:rsidRPr="000E5982" w:rsidRDefault="00BB7479" w:rsidP="00066AF0">
            <w:pPr>
              <w:jc w:val="center"/>
            </w:pPr>
            <w:r w:rsidRPr="000E5982">
              <w:t>Практические занятия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B7479" w:rsidRPr="000E5982" w:rsidRDefault="00BB7479" w:rsidP="00066AF0">
            <w:pPr>
              <w:jc w:val="center"/>
            </w:pPr>
            <w:r w:rsidRPr="000E5982">
              <w:t>Лабораторные занятия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B7479" w:rsidRPr="000E5982" w:rsidRDefault="00BB7479" w:rsidP="00066AF0">
            <w:pPr>
              <w:jc w:val="center"/>
              <w:rPr>
                <w:b/>
              </w:rPr>
            </w:pPr>
            <w:r w:rsidRPr="000E5982">
              <w:rPr>
                <w:i/>
              </w:rPr>
              <w:t>в форме практической  подготовки</w:t>
            </w:r>
          </w:p>
        </w:tc>
        <w:tc>
          <w:tcPr>
            <w:tcW w:w="7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79" w:rsidRPr="000E5982" w:rsidRDefault="00BB7479" w:rsidP="00066AF0"/>
        </w:tc>
        <w:tc>
          <w:tcPr>
            <w:tcW w:w="2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79" w:rsidRPr="000E5982" w:rsidRDefault="00BB7479" w:rsidP="00066AF0"/>
        </w:tc>
      </w:tr>
      <w:tr w:rsidR="003C0FB5" w:rsidRPr="000E5982" w:rsidTr="00564CEB">
        <w:trPr>
          <w:cantSplit/>
          <w:trHeight w:val="6623"/>
          <w:jc w:val="center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0FB5" w:rsidRPr="000E5982" w:rsidRDefault="003C0FB5" w:rsidP="00066AF0">
            <w:r w:rsidRPr="000E5982">
              <w:t>1.</w:t>
            </w:r>
          </w:p>
          <w:p w:rsidR="003C0FB5" w:rsidRPr="000E5982" w:rsidRDefault="003C0FB5" w:rsidP="00066AF0"/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0FB5" w:rsidRPr="00FD73A0" w:rsidRDefault="003C0FB5" w:rsidP="00066AF0">
            <w:pPr>
              <w:rPr>
                <w:b/>
                <w:bCs/>
              </w:rPr>
            </w:pPr>
            <w:r w:rsidRPr="00FD73A0">
              <w:rPr>
                <w:b/>
                <w:bCs/>
              </w:rPr>
              <w:t>Раздел 1.</w:t>
            </w:r>
          </w:p>
          <w:p w:rsidR="003C0FB5" w:rsidRPr="00FD73A0" w:rsidRDefault="003C0FB5" w:rsidP="00066AF0">
            <w:pPr>
              <w:rPr>
                <w:b/>
                <w:bCs/>
              </w:rPr>
            </w:pPr>
            <w:r w:rsidRPr="00FD73A0">
              <w:rPr>
                <w:b/>
                <w:bCs/>
              </w:rPr>
              <w:t xml:space="preserve">Первая половина </w:t>
            </w:r>
            <w:proofErr w:type="gramStart"/>
            <w:r w:rsidRPr="00FD73A0">
              <w:rPr>
                <w:b/>
                <w:bCs/>
              </w:rPr>
              <w:t>X</w:t>
            </w:r>
            <w:proofErr w:type="gramEnd"/>
            <w:r w:rsidRPr="00FD73A0">
              <w:rPr>
                <w:b/>
                <w:bCs/>
              </w:rPr>
              <w:t>Х века как литературная эпоха.</w:t>
            </w:r>
          </w:p>
          <w:p w:rsidR="003C0FB5" w:rsidRPr="00BF0B8F" w:rsidRDefault="003C0FB5" w:rsidP="00066AF0">
            <w:pPr>
              <w:rPr>
                <w:szCs w:val="32"/>
              </w:rPr>
            </w:pPr>
            <w:r>
              <w:t>1. Теория и культурные практики модернизма.</w:t>
            </w:r>
          </w:p>
          <w:p w:rsidR="003C0FB5" w:rsidRPr="009049F3" w:rsidRDefault="003C0FB5" w:rsidP="00066AF0">
            <w:r>
              <w:t>2. Британская</w:t>
            </w:r>
            <w:r w:rsidRPr="009049F3">
              <w:t xml:space="preserve"> литература первой</w:t>
            </w:r>
          </w:p>
          <w:p w:rsidR="003C0FB5" w:rsidRPr="00BF0B8F" w:rsidRDefault="003C0FB5" w:rsidP="00066AF0">
            <w:pPr>
              <w:rPr>
                <w:szCs w:val="32"/>
              </w:rPr>
            </w:pPr>
            <w:r w:rsidRPr="009049F3">
              <w:t>половины ХХ века</w:t>
            </w:r>
            <w:r>
              <w:t xml:space="preserve">. </w:t>
            </w:r>
            <w:r w:rsidRPr="009049F3">
              <w:t>Английский модернизм</w:t>
            </w:r>
            <w:r>
              <w:t>.</w:t>
            </w:r>
          </w:p>
          <w:p w:rsidR="003C0FB5" w:rsidRPr="00FD15CA" w:rsidRDefault="003C0FB5" w:rsidP="00066AF0">
            <w:r>
              <w:t xml:space="preserve">3. </w:t>
            </w:r>
            <w:r w:rsidRPr="00FD15CA">
              <w:t>Американская литература пер-</w:t>
            </w:r>
          </w:p>
          <w:p w:rsidR="003C0FB5" w:rsidRPr="00BF0B8F" w:rsidRDefault="003C0FB5" w:rsidP="00066AF0">
            <w:pPr>
              <w:rPr>
                <w:szCs w:val="32"/>
              </w:rPr>
            </w:pPr>
            <w:r w:rsidRPr="00FD15CA">
              <w:t>вой половины ХХ века</w:t>
            </w:r>
            <w:r>
              <w:t>.</w:t>
            </w:r>
          </w:p>
          <w:p w:rsidR="003C0FB5" w:rsidRPr="00FD15CA" w:rsidRDefault="003C0FB5" w:rsidP="00066AF0">
            <w:r>
              <w:t xml:space="preserve">4. </w:t>
            </w:r>
            <w:r w:rsidRPr="00FD15CA">
              <w:t>Модернизм в литературе</w:t>
            </w:r>
          </w:p>
          <w:p w:rsidR="003C0FB5" w:rsidRPr="00BF0B8F" w:rsidRDefault="003C0FB5" w:rsidP="00066AF0">
            <w:pPr>
              <w:rPr>
                <w:szCs w:val="32"/>
              </w:rPr>
            </w:pPr>
            <w:r w:rsidRPr="00FD15CA">
              <w:t xml:space="preserve">немецкоязычного </w:t>
            </w:r>
            <w:r>
              <w:t xml:space="preserve">культурного </w:t>
            </w:r>
            <w:r w:rsidRPr="00FD15CA">
              <w:t>пространства</w:t>
            </w:r>
          </w:p>
          <w:p w:rsidR="003C0FB5" w:rsidRPr="00FD15CA" w:rsidRDefault="003C0FB5" w:rsidP="00066AF0">
            <w:r>
              <w:t xml:space="preserve">5. </w:t>
            </w:r>
            <w:r w:rsidRPr="00FD15CA">
              <w:t xml:space="preserve">Модернизм во </w:t>
            </w:r>
            <w:proofErr w:type="gramStart"/>
            <w:r w:rsidRPr="00FD15CA">
              <w:t>французской</w:t>
            </w:r>
            <w:proofErr w:type="gramEnd"/>
          </w:p>
          <w:p w:rsidR="003C0FB5" w:rsidRPr="00BF0B8F" w:rsidRDefault="003C0FB5" w:rsidP="00066AF0">
            <w:pPr>
              <w:rPr>
                <w:szCs w:val="32"/>
              </w:rPr>
            </w:pPr>
            <w:r w:rsidRPr="00FD15CA">
              <w:t>литературе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0FB5" w:rsidRPr="000E5982" w:rsidRDefault="003C0FB5" w:rsidP="00066AF0">
            <w:r>
              <w:t>7</w:t>
            </w:r>
          </w:p>
          <w:p w:rsidR="003C0FB5" w:rsidRPr="000E5982" w:rsidRDefault="003C0FB5" w:rsidP="00066AF0"/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C0FB5" w:rsidRPr="000E5982" w:rsidRDefault="003C0FB5" w:rsidP="003C0FB5">
            <w:pPr>
              <w:ind w:left="113" w:right="113"/>
              <w:jc w:val="center"/>
            </w:pPr>
            <w:r w:rsidRPr="00C652C3">
              <w:t>1</w:t>
            </w:r>
            <w:r w:rsidR="008B6A32">
              <w:t>-10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0FB5" w:rsidRPr="000E5982" w:rsidRDefault="003C0FB5" w:rsidP="00066AF0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0FB5" w:rsidRPr="000E5982" w:rsidRDefault="003C0FB5" w:rsidP="001D0DA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1D0DAA">
              <w:rPr>
                <w:b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0FB5" w:rsidRPr="000E5982" w:rsidRDefault="003C0FB5" w:rsidP="00066AF0">
            <w:pPr>
              <w:rPr>
                <w:b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0FB5" w:rsidRPr="000E5982" w:rsidRDefault="003C0FB5" w:rsidP="00066AF0">
            <w:pPr>
              <w:jc w:val="center"/>
              <w:rPr>
                <w:b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0FB5" w:rsidRPr="000E5982" w:rsidRDefault="001D0DAA" w:rsidP="00066AF0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0FB5" w:rsidRDefault="003C0FB5" w:rsidP="00066AF0">
            <w:pPr>
              <w:jc w:val="center"/>
            </w:pPr>
          </w:p>
          <w:p w:rsidR="003C0FB5" w:rsidRDefault="003C0FB5" w:rsidP="00066AF0">
            <w:pPr>
              <w:jc w:val="center"/>
            </w:pPr>
          </w:p>
          <w:p w:rsidR="003C0FB5" w:rsidRDefault="003C0FB5" w:rsidP="00066AF0">
            <w:pPr>
              <w:jc w:val="center"/>
            </w:pPr>
          </w:p>
          <w:p w:rsidR="003C0FB5" w:rsidRDefault="003C0FB5" w:rsidP="00066AF0">
            <w:pPr>
              <w:jc w:val="center"/>
            </w:pPr>
          </w:p>
          <w:p w:rsidR="003C0FB5" w:rsidRDefault="003C0FB5" w:rsidP="00066AF0">
            <w:pPr>
              <w:jc w:val="center"/>
            </w:pPr>
          </w:p>
          <w:p w:rsidR="003C0FB5" w:rsidRDefault="003C0FB5" w:rsidP="00066AF0">
            <w:pPr>
              <w:jc w:val="center"/>
            </w:pPr>
          </w:p>
          <w:p w:rsidR="003C0FB5" w:rsidRDefault="003C0FB5" w:rsidP="00066AF0">
            <w:pPr>
              <w:jc w:val="center"/>
            </w:pPr>
          </w:p>
          <w:p w:rsidR="003C0FB5" w:rsidRDefault="003C0FB5" w:rsidP="00066AF0">
            <w:pPr>
              <w:jc w:val="center"/>
            </w:pPr>
          </w:p>
          <w:p w:rsidR="003C0FB5" w:rsidRDefault="003C0FB5" w:rsidP="00066AF0">
            <w:pPr>
              <w:jc w:val="center"/>
            </w:pPr>
          </w:p>
          <w:p w:rsidR="003C0FB5" w:rsidRDefault="003C0FB5" w:rsidP="00066AF0">
            <w:pPr>
              <w:jc w:val="center"/>
            </w:pPr>
          </w:p>
          <w:p w:rsidR="003C0FB5" w:rsidRPr="000E5982" w:rsidRDefault="003C0FB5" w:rsidP="00066AF0">
            <w:pPr>
              <w:jc w:val="center"/>
            </w:pPr>
            <w:r w:rsidRPr="000E5982">
              <w:t>рейтинг-контроль 1</w:t>
            </w:r>
          </w:p>
          <w:p w:rsidR="003C0FB5" w:rsidRPr="000E5982" w:rsidRDefault="003C0FB5" w:rsidP="00066AF0">
            <w:pPr>
              <w:jc w:val="center"/>
            </w:pPr>
            <w:r w:rsidRPr="000E5982">
              <w:t>рейтинг-контроль 2</w:t>
            </w:r>
          </w:p>
        </w:tc>
      </w:tr>
      <w:tr w:rsidR="003C0FB5" w:rsidRPr="000E5982" w:rsidTr="005579AB">
        <w:trPr>
          <w:cantSplit/>
          <w:trHeight w:val="7451"/>
          <w:jc w:val="center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0FB5" w:rsidRPr="000E5982" w:rsidRDefault="003C0FB5" w:rsidP="00066AF0">
            <w:r>
              <w:lastRenderedPageBreak/>
              <w:t>2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0FB5" w:rsidRDefault="003C0FB5" w:rsidP="00066AF0">
            <w:pPr>
              <w:rPr>
                <w:b/>
                <w:bCs/>
              </w:rPr>
            </w:pPr>
            <w:r w:rsidRPr="00FD73A0">
              <w:rPr>
                <w:b/>
                <w:bCs/>
              </w:rPr>
              <w:t>Раздел 2. Послевоенная зарубежная литература</w:t>
            </w:r>
            <w:r>
              <w:rPr>
                <w:b/>
                <w:bCs/>
              </w:rPr>
              <w:t>.</w:t>
            </w:r>
          </w:p>
          <w:p w:rsidR="003C0FB5" w:rsidRPr="003C0FB5" w:rsidRDefault="003C0FB5" w:rsidP="00066AF0">
            <w:r w:rsidRPr="00FD73A0">
              <w:rPr>
                <w:b/>
                <w:bCs/>
              </w:rPr>
              <w:t xml:space="preserve"> </w:t>
            </w:r>
            <w:r w:rsidRPr="003C0FB5">
              <w:t>1. Гуманитарная теория</w:t>
            </w:r>
            <w:r>
              <w:t xml:space="preserve"> в 50-е-60-е годы</w:t>
            </w:r>
            <w:r w:rsidRPr="003C0FB5">
              <w:t>.</w:t>
            </w:r>
          </w:p>
          <w:p w:rsidR="003C0FB5" w:rsidRPr="00FD15CA" w:rsidRDefault="003C0FB5" w:rsidP="00066AF0">
            <w:r>
              <w:t xml:space="preserve">2. </w:t>
            </w:r>
            <w:r w:rsidRPr="00FD15CA">
              <w:t>Немецкоязычная литература II</w:t>
            </w:r>
          </w:p>
          <w:p w:rsidR="003C0FB5" w:rsidRPr="00BF0B8F" w:rsidRDefault="003C0FB5" w:rsidP="00066AF0">
            <w:pPr>
              <w:rPr>
                <w:szCs w:val="32"/>
              </w:rPr>
            </w:pPr>
            <w:r w:rsidRPr="00FD15CA">
              <w:t>половины ХХ века</w:t>
            </w:r>
            <w:r>
              <w:t>.</w:t>
            </w:r>
          </w:p>
          <w:p w:rsidR="003C0FB5" w:rsidRPr="00FD15CA" w:rsidRDefault="003C0FB5" w:rsidP="00066AF0">
            <w:r>
              <w:t xml:space="preserve">3. </w:t>
            </w:r>
            <w:r w:rsidRPr="00FD15CA">
              <w:t>Английская литература II по-</w:t>
            </w:r>
          </w:p>
          <w:p w:rsidR="003C0FB5" w:rsidRPr="00BF0B8F" w:rsidRDefault="003C0FB5" w:rsidP="00066AF0">
            <w:pPr>
              <w:rPr>
                <w:szCs w:val="32"/>
              </w:rPr>
            </w:pPr>
            <w:proofErr w:type="spellStart"/>
            <w:r w:rsidRPr="00FD15CA">
              <w:t>ловины</w:t>
            </w:r>
            <w:proofErr w:type="spellEnd"/>
            <w:r w:rsidRPr="00FD15CA">
              <w:t xml:space="preserve"> ХХ века</w:t>
            </w:r>
            <w:r>
              <w:t>.</w:t>
            </w:r>
          </w:p>
          <w:p w:rsidR="003C0FB5" w:rsidRPr="00FD15CA" w:rsidRDefault="003C0FB5" w:rsidP="00066AF0">
            <w:r>
              <w:t xml:space="preserve">4. </w:t>
            </w:r>
            <w:r w:rsidRPr="00FD15CA">
              <w:t xml:space="preserve">Французская литература II </w:t>
            </w:r>
            <w:proofErr w:type="gramStart"/>
            <w:r w:rsidRPr="00FD15CA">
              <w:t>по</w:t>
            </w:r>
            <w:proofErr w:type="gramEnd"/>
            <w:r w:rsidRPr="00FD15CA">
              <w:t>-</w:t>
            </w:r>
          </w:p>
          <w:p w:rsidR="003C0FB5" w:rsidRPr="00BF0B8F" w:rsidRDefault="003C0FB5" w:rsidP="00066AF0">
            <w:pPr>
              <w:rPr>
                <w:szCs w:val="32"/>
              </w:rPr>
            </w:pPr>
            <w:proofErr w:type="spellStart"/>
            <w:r w:rsidRPr="00FD15CA">
              <w:t>ловины</w:t>
            </w:r>
            <w:proofErr w:type="spellEnd"/>
            <w:r w:rsidRPr="00FD15CA">
              <w:t xml:space="preserve"> ХХ века</w:t>
            </w:r>
            <w:r>
              <w:t>.</w:t>
            </w:r>
          </w:p>
          <w:p w:rsidR="003C0FB5" w:rsidRPr="00FD15CA" w:rsidRDefault="003C0FB5" w:rsidP="00066AF0">
            <w:r>
              <w:t xml:space="preserve">5. </w:t>
            </w:r>
            <w:r w:rsidRPr="00FD15CA">
              <w:t>Американская литература II</w:t>
            </w:r>
          </w:p>
          <w:p w:rsidR="003C0FB5" w:rsidRPr="00BF0B8F" w:rsidRDefault="003C0FB5" w:rsidP="00066AF0">
            <w:pPr>
              <w:rPr>
                <w:szCs w:val="32"/>
              </w:rPr>
            </w:pPr>
            <w:r w:rsidRPr="00FD15CA">
              <w:t>половины ХХ века</w:t>
            </w:r>
            <w:r>
              <w:t>.</w:t>
            </w:r>
          </w:p>
          <w:p w:rsidR="003C0FB5" w:rsidRPr="00BF0B8F" w:rsidRDefault="003C0FB5" w:rsidP="00066AF0">
            <w:pPr>
              <w:rPr>
                <w:szCs w:val="32"/>
              </w:rPr>
            </w:pPr>
            <w:r>
              <w:t>6. Л</w:t>
            </w:r>
            <w:r w:rsidRPr="00FD15CA">
              <w:t>атиноамериканская литература II половины ХХ века</w:t>
            </w:r>
          </w:p>
          <w:p w:rsidR="003C0FB5" w:rsidRPr="00BF0B8F" w:rsidRDefault="003C0FB5" w:rsidP="00066AF0">
            <w:pPr>
              <w:rPr>
                <w:szCs w:val="32"/>
              </w:rPr>
            </w:pPr>
            <w:r>
              <w:t xml:space="preserve">7. Теория и культурная практика постмодерна. </w:t>
            </w:r>
            <w:proofErr w:type="spellStart"/>
            <w:r>
              <w:t>Мультикультурализм</w:t>
            </w:r>
            <w:proofErr w:type="spellEnd"/>
            <w:r>
              <w:t>.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0FB5" w:rsidRPr="000E5982" w:rsidRDefault="008B6A32" w:rsidP="00066AF0">
            <w:r>
              <w:t>7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C0FB5" w:rsidRPr="000E5982" w:rsidRDefault="008B6A32" w:rsidP="00066AF0">
            <w:pPr>
              <w:ind w:left="113" w:right="113"/>
              <w:jc w:val="center"/>
            </w:pPr>
            <w:r>
              <w:t>11-18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0FB5" w:rsidRPr="000E5982" w:rsidRDefault="003C0FB5" w:rsidP="00066AF0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0FB5" w:rsidRPr="000E5982" w:rsidRDefault="001D0DAA" w:rsidP="00066AF0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0FB5" w:rsidRPr="000E5982" w:rsidRDefault="003C0FB5" w:rsidP="00066AF0">
            <w:pPr>
              <w:rPr>
                <w:b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0FB5" w:rsidRPr="000E5982" w:rsidRDefault="003C0FB5" w:rsidP="00066AF0">
            <w:pPr>
              <w:jc w:val="center"/>
              <w:rPr>
                <w:b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0FB5" w:rsidRPr="000E5982" w:rsidRDefault="001D0DAA" w:rsidP="00066AF0">
            <w:pPr>
              <w:jc w:val="center"/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0FB5" w:rsidRPr="000E5982" w:rsidRDefault="003C0FB5" w:rsidP="003C0FB5">
            <w:pPr>
              <w:jc w:val="center"/>
            </w:pPr>
            <w:r w:rsidRPr="000E5982">
              <w:t>рейтинг-контроль 3</w:t>
            </w:r>
          </w:p>
        </w:tc>
      </w:tr>
      <w:tr w:rsidR="00AB38F3" w:rsidRPr="000E5982" w:rsidTr="009010FE">
        <w:trPr>
          <w:trHeight w:val="330"/>
          <w:jc w:val="center"/>
        </w:trPr>
        <w:tc>
          <w:tcPr>
            <w:tcW w:w="3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F3" w:rsidRPr="000E5982" w:rsidRDefault="00AB38F3" w:rsidP="00066AF0">
            <w:pPr>
              <w:jc w:val="right"/>
              <w:rPr>
                <w:b/>
              </w:rPr>
            </w:pPr>
            <w:r w:rsidRPr="000E5982">
              <w:rPr>
                <w:b/>
              </w:rPr>
              <w:t xml:space="preserve">Всего за </w:t>
            </w:r>
            <w:r>
              <w:rPr>
                <w:b/>
              </w:rPr>
              <w:t>7</w:t>
            </w:r>
            <w:r w:rsidRPr="000E5982">
              <w:rPr>
                <w:b/>
              </w:rPr>
              <w:t xml:space="preserve"> семестр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F3" w:rsidRPr="000E5982" w:rsidRDefault="00AB38F3" w:rsidP="00066AF0"/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F3" w:rsidRPr="000E5982" w:rsidRDefault="00AB38F3" w:rsidP="00066AF0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F3" w:rsidRPr="000E5982" w:rsidRDefault="00AB38F3" w:rsidP="00066AF0">
            <w:pPr>
              <w:jc w:val="center"/>
              <w:rPr>
                <w:b/>
              </w:rPr>
            </w:pPr>
            <w:r w:rsidRPr="000E5982">
              <w:rPr>
                <w:b/>
              </w:rPr>
              <w:t xml:space="preserve">18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F3" w:rsidRPr="000E5982" w:rsidRDefault="001D0DAA" w:rsidP="00066AF0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  <w:p w:rsidR="00AB38F3" w:rsidRPr="000E5982" w:rsidRDefault="00AB38F3" w:rsidP="00066AF0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F3" w:rsidRPr="000E5982" w:rsidRDefault="00AB38F3" w:rsidP="00066AF0"/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8F3" w:rsidRPr="000E5982" w:rsidRDefault="00AB38F3" w:rsidP="00066AF0">
            <w:pPr>
              <w:jc w:val="center"/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F3" w:rsidRPr="000E5982" w:rsidRDefault="001D0DAA" w:rsidP="00066AF0">
            <w:pPr>
              <w:jc w:val="center"/>
              <w:rPr>
                <w:b/>
              </w:rPr>
            </w:pPr>
            <w:r>
              <w:rPr>
                <w:b/>
              </w:rPr>
              <w:t>63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F3" w:rsidRPr="00724721" w:rsidRDefault="00AB38F3" w:rsidP="00066AF0">
            <w:pPr>
              <w:jc w:val="center"/>
              <w:rPr>
                <w:b/>
              </w:rPr>
            </w:pPr>
            <w:r w:rsidRPr="00724721">
              <w:rPr>
                <w:b/>
              </w:rPr>
              <w:t xml:space="preserve">экзамен </w:t>
            </w:r>
          </w:p>
          <w:p w:rsidR="00AB38F3" w:rsidRPr="000E5982" w:rsidRDefault="001D0DAA" w:rsidP="00066AF0">
            <w:pPr>
              <w:jc w:val="center"/>
              <w:rPr>
                <w:b/>
              </w:rPr>
            </w:pPr>
            <w:r>
              <w:rPr>
                <w:b/>
              </w:rPr>
              <w:t>(7</w:t>
            </w:r>
            <w:r w:rsidR="00AB38F3" w:rsidRPr="00724721">
              <w:rPr>
                <w:b/>
              </w:rPr>
              <w:t xml:space="preserve"> семестр, 27 ч.)</w:t>
            </w:r>
          </w:p>
          <w:p w:rsidR="00AB38F3" w:rsidRPr="000E5982" w:rsidRDefault="00AB38F3" w:rsidP="00066AF0">
            <w:pPr>
              <w:jc w:val="center"/>
              <w:rPr>
                <w:b/>
              </w:rPr>
            </w:pPr>
          </w:p>
        </w:tc>
      </w:tr>
      <w:tr w:rsidR="00AB38F3" w:rsidRPr="000E5982" w:rsidTr="009010FE">
        <w:trPr>
          <w:trHeight w:val="324"/>
          <w:jc w:val="center"/>
        </w:trPr>
        <w:tc>
          <w:tcPr>
            <w:tcW w:w="3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F3" w:rsidRPr="000E5982" w:rsidRDefault="00AB38F3" w:rsidP="00066AF0">
            <w:pPr>
              <w:jc w:val="right"/>
              <w:rPr>
                <w:b/>
              </w:rPr>
            </w:pPr>
            <w:r w:rsidRPr="000E5982">
              <w:rPr>
                <w:b/>
              </w:rPr>
              <w:t>Итого по дисциплине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F3" w:rsidRPr="000E5982" w:rsidRDefault="00AB38F3" w:rsidP="00066AF0"/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F3" w:rsidRPr="000E5982" w:rsidRDefault="00AB38F3" w:rsidP="00066AF0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F3" w:rsidRPr="000E5982" w:rsidRDefault="00AB38F3" w:rsidP="00066AF0">
            <w:pPr>
              <w:jc w:val="center"/>
              <w:rPr>
                <w:b/>
              </w:rPr>
            </w:pPr>
            <w:r w:rsidRPr="000E5982">
              <w:rPr>
                <w:b/>
              </w:rPr>
              <w:t xml:space="preserve">18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F3" w:rsidRPr="000E5982" w:rsidRDefault="001D0DAA" w:rsidP="00066AF0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  <w:p w:rsidR="00AB38F3" w:rsidRPr="000E5982" w:rsidRDefault="00AB38F3" w:rsidP="00066AF0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F3" w:rsidRPr="000E5982" w:rsidRDefault="00AB38F3" w:rsidP="00066AF0"/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8F3" w:rsidRPr="000E5982" w:rsidRDefault="00AB38F3" w:rsidP="00066AF0">
            <w:pPr>
              <w:jc w:val="center"/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F3" w:rsidRPr="000E5982" w:rsidRDefault="001D0DAA" w:rsidP="00066AF0">
            <w:pPr>
              <w:jc w:val="center"/>
              <w:rPr>
                <w:b/>
              </w:rPr>
            </w:pPr>
            <w:r>
              <w:rPr>
                <w:b/>
              </w:rPr>
              <w:t>63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F3" w:rsidRPr="00724721" w:rsidRDefault="00AB38F3" w:rsidP="00066AF0">
            <w:pPr>
              <w:jc w:val="center"/>
              <w:rPr>
                <w:b/>
              </w:rPr>
            </w:pPr>
            <w:r w:rsidRPr="00724721">
              <w:rPr>
                <w:b/>
              </w:rPr>
              <w:t xml:space="preserve">экзамен </w:t>
            </w:r>
          </w:p>
          <w:p w:rsidR="00AB38F3" w:rsidRPr="000E5982" w:rsidRDefault="001D0DAA" w:rsidP="00066AF0">
            <w:pPr>
              <w:jc w:val="center"/>
              <w:rPr>
                <w:b/>
              </w:rPr>
            </w:pPr>
            <w:r>
              <w:rPr>
                <w:b/>
              </w:rPr>
              <w:t>(7</w:t>
            </w:r>
            <w:r w:rsidR="00AB38F3" w:rsidRPr="00724721">
              <w:rPr>
                <w:b/>
              </w:rPr>
              <w:t xml:space="preserve"> семестр, 27 ч.)</w:t>
            </w:r>
          </w:p>
        </w:tc>
      </w:tr>
    </w:tbl>
    <w:p w:rsidR="00BB7479" w:rsidRDefault="00BB7479" w:rsidP="00066AF0">
      <w:pPr>
        <w:shd w:val="clear" w:color="auto" w:fill="FFFFFF"/>
        <w:ind w:left="43" w:right="19" w:hanging="43"/>
        <w:jc w:val="center"/>
        <w:rPr>
          <w:b/>
          <w:bCs/>
          <w:iCs/>
          <w:color w:val="000000"/>
          <w:spacing w:val="-1"/>
          <w:lang w:eastAsia="zh-CN"/>
        </w:rPr>
      </w:pPr>
      <w:r w:rsidRPr="000E5982">
        <w:rPr>
          <w:b/>
          <w:bCs/>
          <w:iCs/>
          <w:color w:val="000000"/>
          <w:spacing w:val="-1"/>
          <w:lang w:eastAsia="zh-CN"/>
        </w:rPr>
        <w:t xml:space="preserve">Содержание лекционных занятий по дисциплине </w:t>
      </w:r>
    </w:p>
    <w:p w:rsidR="00FD73A0" w:rsidRDefault="00FD73A0" w:rsidP="00066AF0">
      <w:pPr>
        <w:shd w:val="clear" w:color="auto" w:fill="FFFFFF"/>
        <w:ind w:left="43" w:right="19" w:hanging="43"/>
        <w:jc w:val="center"/>
        <w:rPr>
          <w:b/>
          <w:bCs/>
          <w:iCs/>
          <w:color w:val="000000"/>
          <w:spacing w:val="-1"/>
          <w:lang w:eastAsia="zh-CN"/>
        </w:rPr>
      </w:pPr>
      <w:r>
        <w:rPr>
          <w:b/>
          <w:bCs/>
          <w:iCs/>
          <w:color w:val="000000"/>
          <w:spacing w:val="-1"/>
          <w:lang w:eastAsia="zh-CN"/>
        </w:rPr>
        <w:t>Раздел 1.</w:t>
      </w:r>
      <w:r w:rsidR="003C0FB5" w:rsidRPr="003C0FB5">
        <w:rPr>
          <w:b/>
          <w:bCs/>
          <w:iCs/>
          <w:color w:val="000000"/>
          <w:spacing w:val="-1"/>
          <w:lang w:eastAsia="zh-CN"/>
        </w:rPr>
        <w:t xml:space="preserve"> </w:t>
      </w:r>
      <w:r w:rsidR="003C0FB5">
        <w:rPr>
          <w:b/>
          <w:bCs/>
          <w:iCs/>
          <w:color w:val="000000"/>
          <w:spacing w:val="-1"/>
          <w:lang w:eastAsia="zh-CN"/>
        </w:rPr>
        <w:t>«</w:t>
      </w:r>
      <w:r w:rsidR="003C0FB5" w:rsidRPr="003C0FB5">
        <w:rPr>
          <w:b/>
          <w:bCs/>
          <w:iCs/>
          <w:color w:val="000000"/>
          <w:spacing w:val="-1"/>
          <w:lang w:eastAsia="zh-CN"/>
        </w:rPr>
        <w:t xml:space="preserve">Первая половина </w:t>
      </w:r>
      <w:proofErr w:type="gramStart"/>
      <w:r w:rsidR="003C0FB5" w:rsidRPr="003C0FB5">
        <w:rPr>
          <w:b/>
          <w:bCs/>
          <w:iCs/>
          <w:color w:val="000000"/>
          <w:spacing w:val="-1"/>
          <w:lang w:eastAsia="zh-CN"/>
        </w:rPr>
        <w:t>X</w:t>
      </w:r>
      <w:proofErr w:type="gramEnd"/>
      <w:r w:rsidR="003C0FB5" w:rsidRPr="003C0FB5">
        <w:rPr>
          <w:b/>
          <w:bCs/>
          <w:iCs/>
          <w:color w:val="000000"/>
          <w:spacing w:val="-1"/>
          <w:lang w:eastAsia="zh-CN"/>
        </w:rPr>
        <w:t>Х века как литературная эпоха</w:t>
      </w:r>
      <w:r w:rsidR="003C0FB5">
        <w:rPr>
          <w:b/>
          <w:bCs/>
          <w:iCs/>
          <w:color w:val="000000"/>
          <w:spacing w:val="-1"/>
          <w:lang w:eastAsia="zh-CN"/>
        </w:rPr>
        <w:t>»</w:t>
      </w:r>
    </w:p>
    <w:p w:rsidR="00693484" w:rsidRPr="00EA01D2" w:rsidRDefault="00693484" w:rsidP="00693484">
      <w:pPr>
        <w:shd w:val="clear" w:color="auto" w:fill="FFFFFF"/>
        <w:ind w:left="43" w:right="19" w:hanging="43"/>
        <w:jc w:val="both"/>
        <w:rPr>
          <w:b/>
          <w:bCs/>
          <w:iCs/>
          <w:color w:val="000000"/>
          <w:spacing w:val="-1"/>
          <w:lang w:eastAsia="zh-CN"/>
        </w:rPr>
      </w:pPr>
      <w:r>
        <w:rPr>
          <w:b/>
          <w:bCs/>
          <w:iCs/>
          <w:color w:val="000000"/>
          <w:spacing w:val="-1"/>
          <w:lang w:eastAsia="zh-CN"/>
        </w:rPr>
        <w:t xml:space="preserve">Тема: </w:t>
      </w:r>
      <w:r w:rsidR="003C0FB5">
        <w:rPr>
          <w:b/>
          <w:bCs/>
          <w:iCs/>
          <w:color w:val="000000"/>
          <w:spacing w:val="-1"/>
          <w:lang w:eastAsia="zh-CN"/>
        </w:rPr>
        <w:t>«</w:t>
      </w:r>
      <w:r w:rsidR="00FD73A0" w:rsidRPr="00FD73A0">
        <w:rPr>
          <w:b/>
          <w:bCs/>
          <w:iCs/>
          <w:color w:val="000000"/>
          <w:spacing w:val="-1"/>
          <w:lang w:eastAsia="zh-CN"/>
        </w:rPr>
        <w:t>Теория и культурные практики модернизма</w:t>
      </w:r>
      <w:r>
        <w:rPr>
          <w:b/>
          <w:bCs/>
          <w:iCs/>
          <w:color w:val="000000"/>
          <w:spacing w:val="-1"/>
          <w:lang w:eastAsia="zh-CN"/>
        </w:rPr>
        <w:t>»</w:t>
      </w:r>
    </w:p>
    <w:p w:rsidR="00AB38F3" w:rsidRDefault="00AB38F3" w:rsidP="00066AF0">
      <w:pPr>
        <w:ind w:firstLine="709"/>
        <w:jc w:val="both"/>
      </w:pPr>
      <w:r w:rsidRPr="00AB38F3">
        <w:t xml:space="preserve">Общая характеристика литературы ХХ века. Развитие философской мысли и картина мира в ХХ в. (Ф. Ницше, Дж. Фрейзер, З. Фрейд, У. Джеймс, А. Бергсон, О. Шпенглер). Искусство в начале ХХ </w:t>
      </w:r>
      <w:proofErr w:type="gramStart"/>
      <w:r w:rsidRPr="00AB38F3">
        <w:t>в</w:t>
      </w:r>
      <w:proofErr w:type="gramEnd"/>
      <w:r w:rsidRPr="00AB38F3">
        <w:t>. Влияние I Мировой войны. Модернистский тип художественного мышления. Модернизм в литературе. Проблема хронологических рамок модернизма. Революционный энтузиазм и позиции авангарда.</w:t>
      </w:r>
    </w:p>
    <w:p w:rsidR="00693484" w:rsidRPr="00EA01D2" w:rsidRDefault="00693484" w:rsidP="00693484">
      <w:pPr>
        <w:shd w:val="clear" w:color="auto" w:fill="FFFFFF"/>
        <w:ind w:left="43" w:right="19" w:hanging="43"/>
        <w:jc w:val="both"/>
        <w:rPr>
          <w:b/>
          <w:bCs/>
          <w:iCs/>
          <w:color w:val="000000"/>
          <w:spacing w:val="-1"/>
          <w:lang w:eastAsia="zh-CN"/>
        </w:rPr>
      </w:pPr>
      <w:bookmarkStart w:id="0" w:name="_Hlk83149615"/>
      <w:r w:rsidRPr="00EA01D2">
        <w:rPr>
          <w:b/>
          <w:bCs/>
          <w:iCs/>
          <w:color w:val="000000"/>
          <w:spacing w:val="-1"/>
          <w:lang w:eastAsia="zh-CN"/>
        </w:rPr>
        <w:t>Тема: «Британская литература первой</w:t>
      </w:r>
      <w:r>
        <w:rPr>
          <w:b/>
          <w:bCs/>
          <w:iCs/>
          <w:color w:val="000000"/>
          <w:spacing w:val="-1"/>
          <w:lang w:eastAsia="zh-CN"/>
        </w:rPr>
        <w:t xml:space="preserve"> </w:t>
      </w:r>
      <w:r w:rsidRPr="00EA01D2">
        <w:rPr>
          <w:b/>
          <w:bCs/>
          <w:iCs/>
          <w:color w:val="000000"/>
          <w:spacing w:val="-1"/>
          <w:lang w:eastAsia="zh-CN"/>
        </w:rPr>
        <w:t>половины ХХ века. Английский модернизм</w:t>
      </w:r>
      <w:r>
        <w:rPr>
          <w:b/>
          <w:bCs/>
          <w:iCs/>
          <w:color w:val="000000"/>
          <w:spacing w:val="-1"/>
          <w:lang w:eastAsia="zh-CN"/>
        </w:rPr>
        <w:t>»</w:t>
      </w:r>
    </w:p>
    <w:bookmarkEnd w:id="0"/>
    <w:p w:rsidR="00AB38F3" w:rsidRPr="00AB38F3" w:rsidRDefault="00AB38F3" w:rsidP="00066AF0">
      <w:pPr>
        <w:ind w:firstLine="709"/>
        <w:jc w:val="both"/>
      </w:pPr>
      <w:r w:rsidRPr="00AB38F3">
        <w:t xml:space="preserve">«Ирландское возрождение». У. Б. </w:t>
      </w:r>
      <w:proofErr w:type="spellStart"/>
      <w:r w:rsidRPr="00AB38F3">
        <w:t>Йейтс</w:t>
      </w:r>
      <w:proofErr w:type="spellEnd"/>
      <w:r w:rsidRPr="00AB38F3">
        <w:t>. Трансформация романного жанра в модернизме. Творчество Джойса. «</w:t>
      </w:r>
      <w:proofErr w:type="spellStart"/>
      <w:r w:rsidRPr="00AB38F3">
        <w:t>Епифания</w:t>
      </w:r>
      <w:proofErr w:type="spellEnd"/>
      <w:r w:rsidRPr="00AB38F3">
        <w:t>» в сборнике «</w:t>
      </w:r>
      <w:proofErr w:type="spellStart"/>
      <w:r w:rsidRPr="00AB38F3">
        <w:t>Дублинцы</w:t>
      </w:r>
      <w:proofErr w:type="spellEnd"/>
      <w:r w:rsidRPr="00AB38F3">
        <w:t xml:space="preserve">». Проблема творчества в романе «Портрет художника в юности». Экспериментальный стиль романа. «Улисс». Композиция романа, структурирование текста с помощью мифа. Поток сознания. «Поминки по </w:t>
      </w:r>
      <w:proofErr w:type="spellStart"/>
      <w:r w:rsidRPr="00AB38F3">
        <w:t>Финнегану</w:t>
      </w:r>
      <w:proofErr w:type="spellEnd"/>
      <w:r w:rsidRPr="00AB38F3">
        <w:t>». Общая характеристика романа.</w:t>
      </w:r>
    </w:p>
    <w:p w:rsidR="00AB38F3" w:rsidRPr="00AB38F3" w:rsidRDefault="00AB38F3" w:rsidP="00066AF0">
      <w:pPr>
        <w:ind w:firstLine="709"/>
        <w:jc w:val="both"/>
      </w:pPr>
      <w:r w:rsidRPr="00AB38F3">
        <w:t>Группа «</w:t>
      </w:r>
      <w:proofErr w:type="spellStart"/>
      <w:r w:rsidRPr="00AB38F3">
        <w:t>Блумсбери</w:t>
      </w:r>
      <w:proofErr w:type="spellEnd"/>
      <w:r w:rsidRPr="00AB38F3">
        <w:t xml:space="preserve">». Творчество В. Вулф. Эссе «Мистер </w:t>
      </w:r>
      <w:proofErr w:type="spellStart"/>
      <w:r w:rsidRPr="00AB38F3">
        <w:t>Беннет</w:t>
      </w:r>
      <w:proofErr w:type="spellEnd"/>
      <w:r w:rsidRPr="00AB38F3">
        <w:t xml:space="preserve"> и миссис Браун»: полемика с «</w:t>
      </w:r>
      <w:proofErr w:type="spellStart"/>
      <w:r w:rsidRPr="00AB38F3">
        <w:t>эдвардианцами</w:t>
      </w:r>
      <w:proofErr w:type="spellEnd"/>
      <w:r w:rsidRPr="00AB38F3">
        <w:t xml:space="preserve">». Время в романе «Миссис </w:t>
      </w:r>
      <w:proofErr w:type="spellStart"/>
      <w:r w:rsidRPr="00AB38F3">
        <w:t>Деллоуэй</w:t>
      </w:r>
      <w:proofErr w:type="spellEnd"/>
      <w:r w:rsidRPr="00AB38F3">
        <w:t>». Викторианские идеалы в романе «На маяк».</w:t>
      </w:r>
    </w:p>
    <w:p w:rsidR="00AB38F3" w:rsidRPr="00AB38F3" w:rsidRDefault="00AB38F3" w:rsidP="00066AF0">
      <w:pPr>
        <w:ind w:firstLine="709"/>
        <w:jc w:val="both"/>
      </w:pPr>
      <w:r w:rsidRPr="00AB38F3">
        <w:t xml:space="preserve">Творческий путь </w:t>
      </w:r>
      <w:proofErr w:type="spellStart"/>
      <w:r w:rsidRPr="00AB38F3">
        <w:t>Лоуренса</w:t>
      </w:r>
      <w:proofErr w:type="spellEnd"/>
      <w:r w:rsidRPr="00AB38F3">
        <w:t xml:space="preserve">. Традиции натурализма и фрейдистские мотивы в романе «Сыновья и любовники». Традиционность и эксперимент в романе «Любовник леди </w:t>
      </w:r>
      <w:proofErr w:type="spellStart"/>
      <w:r w:rsidRPr="00AB38F3">
        <w:lastRenderedPageBreak/>
        <w:t>Чаттерли</w:t>
      </w:r>
      <w:proofErr w:type="spellEnd"/>
      <w:r w:rsidRPr="00AB38F3">
        <w:t xml:space="preserve">». Развитие романного жанра в 1930-е – 1940-е годы. Творчество И. </w:t>
      </w:r>
      <w:proofErr w:type="gramStart"/>
      <w:r w:rsidRPr="00AB38F3">
        <w:t>Во</w:t>
      </w:r>
      <w:proofErr w:type="gramEnd"/>
      <w:r w:rsidRPr="00AB38F3">
        <w:t xml:space="preserve">. «Возвращение в </w:t>
      </w:r>
      <w:proofErr w:type="spellStart"/>
      <w:r w:rsidRPr="00AB38F3">
        <w:t>Брайдсхед</w:t>
      </w:r>
      <w:proofErr w:type="spellEnd"/>
      <w:r w:rsidRPr="00AB38F3">
        <w:t>».</w:t>
      </w:r>
    </w:p>
    <w:p w:rsidR="00693484" w:rsidRDefault="00AB38F3" w:rsidP="0061126E">
      <w:pPr>
        <w:ind w:firstLine="709"/>
        <w:jc w:val="both"/>
      </w:pPr>
      <w:r w:rsidRPr="00AB38F3">
        <w:t xml:space="preserve">Обзор течений в поэзии начала века. Имажизм и </w:t>
      </w:r>
      <w:proofErr w:type="spellStart"/>
      <w:r w:rsidRPr="00AB38F3">
        <w:t>георгианцы</w:t>
      </w:r>
      <w:proofErr w:type="spellEnd"/>
      <w:r w:rsidRPr="00AB38F3">
        <w:t xml:space="preserve">. Эстетические теории Т. Э. </w:t>
      </w:r>
      <w:proofErr w:type="spellStart"/>
      <w:r w:rsidRPr="00AB38F3">
        <w:t>Хьюма</w:t>
      </w:r>
      <w:proofErr w:type="spellEnd"/>
      <w:r w:rsidRPr="00AB38F3">
        <w:t xml:space="preserve">. «Несколько запретов </w:t>
      </w:r>
      <w:proofErr w:type="spellStart"/>
      <w:r w:rsidRPr="00AB38F3">
        <w:t>имажиста</w:t>
      </w:r>
      <w:proofErr w:type="spellEnd"/>
      <w:r w:rsidRPr="00AB38F3">
        <w:t xml:space="preserve">» Э. </w:t>
      </w:r>
      <w:proofErr w:type="spellStart"/>
      <w:r w:rsidRPr="00AB38F3">
        <w:t>Паунда</w:t>
      </w:r>
      <w:proofErr w:type="spellEnd"/>
      <w:r w:rsidRPr="00AB38F3">
        <w:t xml:space="preserve">. Поэзия </w:t>
      </w:r>
      <w:proofErr w:type="spellStart"/>
      <w:r w:rsidRPr="00AB38F3">
        <w:t>Паунда</w:t>
      </w:r>
      <w:proofErr w:type="spellEnd"/>
      <w:r w:rsidRPr="00AB38F3">
        <w:t xml:space="preserve">. Творческий путь Т. С. Элиота. Элиот–критик.  </w:t>
      </w:r>
      <w:proofErr w:type="spellStart"/>
      <w:r w:rsidRPr="00AB38F3">
        <w:t>Мифологизирование</w:t>
      </w:r>
      <w:proofErr w:type="spellEnd"/>
      <w:r w:rsidRPr="00AB38F3">
        <w:t>, композиция, техника лейтмотивов.</w:t>
      </w:r>
    </w:p>
    <w:p w:rsidR="00693484" w:rsidRPr="00EA01D2" w:rsidRDefault="00693484" w:rsidP="00693484">
      <w:pPr>
        <w:shd w:val="clear" w:color="auto" w:fill="FFFFFF"/>
        <w:ind w:left="43" w:right="19" w:hanging="43"/>
        <w:jc w:val="both"/>
        <w:rPr>
          <w:b/>
          <w:bCs/>
          <w:iCs/>
          <w:color w:val="000000"/>
          <w:spacing w:val="-1"/>
          <w:lang w:eastAsia="zh-CN"/>
        </w:rPr>
      </w:pPr>
      <w:r w:rsidRPr="00EA01D2">
        <w:rPr>
          <w:b/>
          <w:bCs/>
          <w:iCs/>
          <w:color w:val="000000"/>
          <w:spacing w:val="-1"/>
          <w:lang w:eastAsia="zh-CN"/>
        </w:rPr>
        <w:t>Тема: «Американская литература первой половины ХХ века</w:t>
      </w:r>
      <w:r>
        <w:rPr>
          <w:b/>
          <w:bCs/>
          <w:iCs/>
          <w:color w:val="000000"/>
          <w:spacing w:val="-1"/>
          <w:lang w:eastAsia="zh-CN"/>
        </w:rPr>
        <w:t>»</w:t>
      </w:r>
    </w:p>
    <w:p w:rsidR="00AB38F3" w:rsidRPr="00AB38F3" w:rsidRDefault="00AB38F3" w:rsidP="00066AF0">
      <w:pPr>
        <w:ind w:firstLine="709"/>
        <w:jc w:val="both"/>
      </w:pPr>
      <w:r w:rsidRPr="00AB38F3">
        <w:t xml:space="preserve">Идеи о литературе Г. </w:t>
      </w:r>
      <w:proofErr w:type="spellStart"/>
      <w:r w:rsidRPr="00AB38F3">
        <w:t>Стайн</w:t>
      </w:r>
      <w:proofErr w:type="spellEnd"/>
      <w:r w:rsidRPr="00AB38F3">
        <w:t xml:space="preserve">. Повесть </w:t>
      </w:r>
      <w:proofErr w:type="spellStart"/>
      <w:r w:rsidRPr="00AB38F3">
        <w:t>Стайн</w:t>
      </w:r>
      <w:proofErr w:type="spellEnd"/>
      <w:r w:rsidRPr="00AB38F3">
        <w:t xml:space="preserve"> «Тихая Лена». Особенности стиля. Творческий путь Хемингуэя. Роман «Прощай, оружие!» в контексте других романов «потерянного поколения». Структура сюжета в романах «потерянного поколения» (Олдингтон, Ремарк, Хемингуэй, Фолкнер). Рассказы Хемингуэя: влияние И. С. Тургенева.</w:t>
      </w:r>
    </w:p>
    <w:p w:rsidR="00AB38F3" w:rsidRPr="00AB38F3" w:rsidRDefault="00AB38F3" w:rsidP="00066AF0">
      <w:pPr>
        <w:ind w:firstLine="709"/>
        <w:jc w:val="both"/>
      </w:pPr>
      <w:r w:rsidRPr="00AB38F3">
        <w:t>Общая характеристика Южной школы. Творческий путь У. Фолкнера. «Солдатская награда», «</w:t>
      </w:r>
      <w:proofErr w:type="spellStart"/>
      <w:r w:rsidRPr="00AB38F3">
        <w:t>Сарторис</w:t>
      </w:r>
      <w:proofErr w:type="spellEnd"/>
      <w:r w:rsidRPr="00AB38F3">
        <w:t>» в контексте литературы «потерянного поколения». «Южный миф» в творчестве Фолкнера. Организация повествования в романах «Шум и ярость», «Свет в августе».</w:t>
      </w:r>
    </w:p>
    <w:p w:rsidR="00693484" w:rsidRDefault="00AB38F3" w:rsidP="0061126E">
      <w:pPr>
        <w:ind w:firstLine="709"/>
        <w:jc w:val="both"/>
      </w:pPr>
      <w:proofErr w:type="spellStart"/>
      <w:r w:rsidRPr="00AB38F3">
        <w:t>Основыне</w:t>
      </w:r>
      <w:proofErr w:type="spellEnd"/>
      <w:r w:rsidRPr="00AB38F3">
        <w:t xml:space="preserve"> вехи истории американского театра. </w:t>
      </w:r>
      <w:proofErr w:type="spellStart"/>
      <w:r w:rsidRPr="00AB38F3">
        <w:t>Бродвейский</w:t>
      </w:r>
      <w:proofErr w:type="spellEnd"/>
      <w:r w:rsidRPr="00AB38F3">
        <w:t xml:space="preserve"> и </w:t>
      </w:r>
      <w:proofErr w:type="spellStart"/>
      <w:r w:rsidRPr="00AB38F3">
        <w:t>внебродвейский</w:t>
      </w:r>
      <w:proofErr w:type="spellEnd"/>
      <w:r w:rsidRPr="00AB38F3">
        <w:t xml:space="preserve"> театр. Пьесы Ю. </w:t>
      </w:r>
      <w:proofErr w:type="spellStart"/>
      <w:r w:rsidRPr="00AB38F3">
        <w:t>О’Нила</w:t>
      </w:r>
      <w:proofErr w:type="spellEnd"/>
      <w:r w:rsidRPr="00AB38F3">
        <w:t xml:space="preserve"> – современные трагедии. «Пластический театр» Т. Уильямса: «Стеклянный зверинец». Концепция времени в пьесах Уильямса.</w:t>
      </w:r>
    </w:p>
    <w:p w:rsidR="00693484" w:rsidRPr="00EA01D2" w:rsidRDefault="00693484" w:rsidP="00693484">
      <w:pPr>
        <w:shd w:val="clear" w:color="auto" w:fill="FFFFFF"/>
        <w:ind w:left="43" w:right="19" w:hanging="43"/>
        <w:jc w:val="both"/>
        <w:rPr>
          <w:b/>
          <w:bCs/>
          <w:iCs/>
          <w:color w:val="000000"/>
          <w:spacing w:val="-1"/>
          <w:lang w:eastAsia="zh-CN"/>
        </w:rPr>
      </w:pPr>
      <w:r w:rsidRPr="00EA01D2">
        <w:rPr>
          <w:b/>
          <w:bCs/>
          <w:iCs/>
          <w:color w:val="000000"/>
          <w:spacing w:val="-1"/>
          <w:lang w:eastAsia="zh-CN"/>
        </w:rPr>
        <w:t>Тема: «Модернизм в литературе</w:t>
      </w:r>
      <w:r>
        <w:rPr>
          <w:b/>
          <w:bCs/>
          <w:iCs/>
          <w:color w:val="000000"/>
          <w:spacing w:val="-1"/>
          <w:lang w:eastAsia="zh-CN"/>
        </w:rPr>
        <w:t xml:space="preserve"> </w:t>
      </w:r>
      <w:r w:rsidRPr="00EA01D2">
        <w:rPr>
          <w:b/>
          <w:bCs/>
          <w:iCs/>
          <w:color w:val="000000"/>
          <w:spacing w:val="-1"/>
          <w:lang w:eastAsia="zh-CN"/>
        </w:rPr>
        <w:t>немецкоязычного культурного пространства</w:t>
      </w:r>
      <w:r>
        <w:rPr>
          <w:b/>
          <w:bCs/>
          <w:iCs/>
          <w:color w:val="000000"/>
          <w:spacing w:val="-1"/>
          <w:lang w:eastAsia="zh-CN"/>
        </w:rPr>
        <w:t>»</w:t>
      </w:r>
    </w:p>
    <w:p w:rsidR="00AB38F3" w:rsidRPr="00AB38F3" w:rsidRDefault="00AB38F3" w:rsidP="00066AF0">
      <w:pPr>
        <w:ind w:firstLine="709"/>
        <w:jc w:val="both"/>
      </w:pPr>
      <w:r w:rsidRPr="00AB38F3">
        <w:t xml:space="preserve">Общая характеристика австрийской литературы. Творческий путь Рильке. Поэтический мир Рильке в стихотворении «О фонтанах». Понятие «зодчества», «чертежа мироздания». Творческий путь Ф. Кафки. Картина мира в романах «Америка», «Процесс», «Замок». Рассказ «Превращение» как «миф наизнанку» (Е. М. </w:t>
      </w:r>
      <w:proofErr w:type="spellStart"/>
      <w:r w:rsidRPr="00AB38F3">
        <w:t>Мелетинский</w:t>
      </w:r>
      <w:proofErr w:type="spellEnd"/>
      <w:r w:rsidRPr="00AB38F3">
        <w:t>). Прием кошмарного сна в романах Кафки.</w:t>
      </w:r>
    </w:p>
    <w:p w:rsidR="00693484" w:rsidRDefault="00AB38F3" w:rsidP="0061126E">
      <w:pPr>
        <w:ind w:firstLine="709"/>
        <w:jc w:val="both"/>
      </w:pPr>
      <w:r w:rsidRPr="00AB38F3">
        <w:t xml:space="preserve">Формирование экспрессионизма. Группы «Мост» и «Синий всадник». Экспрессионистическое десятилетие. О. </w:t>
      </w:r>
      <w:proofErr w:type="spellStart"/>
      <w:r w:rsidRPr="00AB38F3">
        <w:t>Вальцель</w:t>
      </w:r>
      <w:proofErr w:type="spellEnd"/>
      <w:r w:rsidRPr="00AB38F3">
        <w:t xml:space="preserve"> об экспрессионизме. «Левый» и «правый» экспрессионизм. Антологии и журналы экспрессионистов. Поэтическая теория и практика экспрессионизма. Экспрессионистическая драма.</w:t>
      </w:r>
    </w:p>
    <w:p w:rsidR="00693484" w:rsidRPr="00EA01D2" w:rsidRDefault="00693484" w:rsidP="00693484">
      <w:pPr>
        <w:shd w:val="clear" w:color="auto" w:fill="FFFFFF"/>
        <w:ind w:left="43" w:right="19" w:hanging="43"/>
        <w:jc w:val="both"/>
        <w:rPr>
          <w:b/>
          <w:bCs/>
          <w:iCs/>
          <w:color w:val="000000"/>
          <w:spacing w:val="-1"/>
          <w:lang w:eastAsia="zh-CN"/>
        </w:rPr>
      </w:pPr>
      <w:r w:rsidRPr="00EA01D2">
        <w:rPr>
          <w:b/>
          <w:bCs/>
          <w:iCs/>
          <w:color w:val="000000"/>
          <w:spacing w:val="-1"/>
          <w:lang w:eastAsia="zh-CN"/>
        </w:rPr>
        <w:t>Тема: «Модернизм во французской</w:t>
      </w:r>
      <w:r>
        <w:rPr>
          <w:b/>
          <w:bCs/>
          <w:iCs/>
          <w:color w:val="000000"/>
          <w:spacing w:val="-1"/>
          <w:lang w:eastAsia="zh-CN"/>
        </w:rPr>
        <w:t xml:space="preserve"> </w:t>
      </w:r>
      <w:r w:rsidRPr="00EA01D2">
        <w:rPr>
          <w:b/>
          <w:bCs/>
          <w:iCs/>
          <w:color w:val="000000"/>
          <w:spacing w:val="-1"/>
          <w:lang w:eastAsia="zh-CN"/>
        </w:rPr>
        <w:t>литературе</w:t>
      </w:r>
      <w:r>
        <w:rPr>
          <w:b/>
          <w:bCs/>
          <w:iCs/>
          <w:color w:val="000000"/>
          <w:spacing w:val="-1"/>
          <w:lang w:eastAsia="zh-CN"/>
        </w:rPr>
        <w:t>»</w:t>
      </w:r>
    </w:p>
    <w:p w:rsidR="00AB38F3" w:rsidRPr="00AB38F3" w:rsidRDefault="00AB38F3" w:rsidP="00066AF0">
      <w:pPr>
        <w:ind w:firstLine="709"/>
        <w:jc w:val="both"/>
      </w:pPr>
      <w:r w:rsidRPr="00AB38F3">
        <w:t xml:space="preserve">Идеи о поэзии П. </w:t>
      </w:r>
      <w:proofErr w:type="spellStart"/>
      <w:proofErr w:type="gramStart"/>
      <w:r w:rsidRPr="00AB38F3">
        <w:t>Валери</w:t>
      </w:r>
      <w:proofErr w:type="spellEnd"/>
      <w:r w:rsidRPr="00AB38F3">
        <w:t xml:space="preserve"> и</w:t>
      </w:r>
      <w:proofErr w:type="gramEnd"/>
      <w:r w:rsidRPr="00AB38F3">
        <w:t xml:space="preserve"> поэтическая практика модернизма. Творчество Г. Аполлинера и его значение для французской поэзии XX века. «Алкоголи», «</w:t>
      </w:r>
      <w:proofErr w:type="spellStart"/>
      <w:r w:rsidRPr="00AB38F3">
        <w:t>Калиграммы</w:t>
      </w:r>
      <w:proofErr w:type="spellEnd"/>
      <w:r w:rsidRPr="00AB38F3">
        <w:t xml:space="preserve">». «Груди </w:t>
      </w:r>
      <w:proofErr w:type="spellStart"/>
      <w:r w:rsidRPr="00AB38F3">
        <w:t>Тиресия</w:t>
      </w:r>
      <w:proofErr w:type="spellEnd"/>
      <w:r w:rsidRPr="00AB38F3">
        <w:t xml:space="preserve">» как «сюрреалистическая драма». Дадаизм. Поэзия </w:t>
      </w:r>
      <w:proofErr w:type="spellStart"/>
      <w:r w:rsidRPr="00AB38F3">
        <w:t>дада</w:t>
      </w:r>
      <w:proofErr w:type="spellEnd"/>
      <w:r w:rsidRPr="00AB38F3">
        <w:t xml:space="preserve">: </w:t>
      </w:r>
      <w:proofErr w:type="spellStart"/>
      <w:r w:rsidRPr="00AB38F3">
        <w:t>Филип</w:t>
      </w:r>
      <w:proofErr w:type="spellEnd"/>
      <w:r w:rsidRPr="00AB38F3">
        <w:t xml:space="preserve"> </w:t>
      </w:r>
      <w:proofErr w:type="spellStart"/>
      <w:r w:rsidRPr="00AB38F3">
        <w:t>Супо</w:t>
      </w:r>
      <w:proofErr w:type="spellEnd"/>
      <w:r w:rsidRPr="00AB38F3">
        <w:t xml:space="preserve"> и Поль Элюар. Основные эстетические установки сюрреализма. «Сюрреалистический объект». Поэзия сюрреализма.</w:t>
      </w:r>
    </w:p>
    <w:p w:rsidR="00AB38F3" w:rsidRPr="00AB38F3" w:rsidRDefault="00AB38F3" w:rsidP="00066AF0">
      <w:pPr>
        <w:ind w:firstLine="709"/>
        <w:jc w:val="both"/>
      </w:pPr>
      <w:r w:rsidRPr="00AB38F3">
        <w:t xml:space="preserve">А. </w:t>
      </w:r>
      <w:proofErr w:type="spellStart"/>
      <w:r w:rsidRPr="00AB38F3">
        <w:t>Жид</w:t>
      </w:r>
      <w:proofErr w:type="spellEnd"/>
      <w:r w:rsidRPr="00AB38F3">
        <w:t xml:space="preserve"> как «предтеча модернизма». «Яства земные». Жанр «</w:t>
      </w:r>
      <w:proofErr w:type="spellStart"/>
      <w:r w:rsidRPr="00AB38F3">
        <w:t>соти</w:t>
      </w:r>
      <w:proofErr w:type="spellEnd"/>
      <w:r w:rsidRPr="00AB38F3">
        <w:t xml:space="preserve">» в романе «Топи». Невроз в романе «Тесные врата». «Фальшивомонетчики» как «автобиография возможного». Католическое возрождение и романы Ж. </w:t>
      </w:r>
      <w:proofErr w:type="spellStart"/>
      <w:r w:rsidRPr="00AB38F3">
        <w:t>Бернаноса</w:t>
      </w:r>
      <w:proofErr w:type="spellEnd"/>
      <w:r w:rsidRPr="00AB38F3">
        <w:t xml:space="preserve">, Ф. Мориака. Эпические полотна Р. Роллана и Р. Мартен </w:t>
      </w:r>
      <w:proofErr w:type="spellStart"/>
      <w:r w:rsidRPr="00AB38F3">
        <w:t>дю</w:t>
      </w:r>
      <w:proofErr w:type="spellEnd"/>
      <w:r w:rsidRPr="00AB38F3">
        <w:t xml:space="preserve"> </w:t>
      </w:r>
      <w:proofErr w:type="spellStart"/>
      <w:r w:rsidRPr="00AB38F3">
        <w:t>Гара</w:t>
      </w:r>
      <w:proofErr w:type="spellEnd"/>
      <w:r w:rsidRPr="00AB38F3">
        <w:t>.</w:t>
      </w:r>
    </w:p>
    <w:p w:rsidR="00AB38F3" w:rsidRDefault="00AB38F3" w:rsidP="00066AF0">
      <w:pPr>
        <w:ind w:firstLine="709"/>
        <w:jc w:val="both"/>
      </w:pPr>
      <w:r w:rsidRPr="00AB38F3">
        <w:t xml:space="preserve">Экзистенциализм в литературе. Новый тип философского романа. «Бытие и ничто» и «Тошнота» Ж.-П. Сартра. Мифологема Сизифа и роман «Посторонний». </w:t>
      </w:r>
      <w:proofErr w:type="spellStart"/>
      <w:r w:rsidRPr="00AB38F3">
        <w:t>Неподлинность</w:t>
      </w:r>
      <w:proofErr w:type="spellEnd"/>
      <w:r w:rsidRPr="00AB38F3">
        <w:t xml:space="preserve"> бытия в романе «Прелестные картинки» С. де Бовуар.</w:t>
      </w:r>
    </w:p>
    <w:p w:rsidR="00693484" w:rsidRDefault="00B62760" w:rsidP="00B62760">
      <w:pPr>
        <w:shd w:val="clear" w:color="auto" w:fill="FFFFFF"/>
        <w:ind w:left="43" w:right="19" w:hanging="43"/>
        <w:jc w:val="center"/>
        <w:rPr>
          <w:b/>
          <w:bCs/>
          <w:iCs/>
          <w:color w:val="000000"/>
          <w:spacing w:val="-1"/>
          <w:lang w:eastAsia="zh-CN"/>
        </w:rPr>
      </w:pPr>
      <w:r w:rsidRPr="00B62760">
        <w:rPr>
          <w:b/>
          <w:bCs/>
          <w:iCs/>
          <w:color w:val="000000"/>
          <w:spacing w:val="-1"/>
          <w:lang w:eastAsia="zh-CN"/>
        </w:rPr>
        <w:t>Раздел 2. Послевоенная зарубежная литература</w:t>
      </w:r>
    </w:p>
    <w:p w:rsidR="00693484" w:rsidRPr="00EA01D2" w:rsidRDefault="00693484" w:rsidP="00693484">
      <w:pPr>
        <w:shd w:val="clear" w:color="auto" w:fill="FFFFFF"/>
        <w:ind w:left="43" w:right="19" w:hanging="43"/>
        <w:jc w:val="both"/>
        <w:rPr>
          <w:b/>
          <w:bCs/>
          <w:iCs/>
          <w:color w:val="000000"/>
          <w:spacing w:val="-1"/>
          <w:lang w:eastAsia="zh-CN"/>
        </w:rPr>
      </w:pPr>
      <w:r w:rsidRPr="00EA01D2">
        <w:rPr>
          <w:b/>
          <w:bCs/>
          <w:iCs/>
          <w:color w:val="000000"/>
          <w:spacing w:val="-1"/>
          <w:lang w:eastAsia="zh-CN"/>
        </w:rPr>
        <w:t>Тема: «</w:t>
      </w:r>
      <w:r w:rsidR="00B62760" w:rsidRPr="00B62760">
        <w:rPr>
          <w:b/>
          <w:bCs/>
          <w:iCs/>
          <w:color w:val="000000"/>
          <w:spacing w:val="-1"/>
          <w:lang w:eastAsia="zh-CN"/>
        </w:rPr>
        <w:t>Гуманитарная теория в 50-е-60-е годы</w:t>
      </w:r>
      <w:r>
        <w:rPr>
          <w:b/>
          <w:bCs/>
          <w:iCs/>
          <w:color w:val="000000"/>
          <w:spacing w:val="-1"/>
          <w:lang w:eastAsia="zh-CN"/>
        </w:rPr>
        <w:t>»</w:t>
      </w:r>
    </w:p>
    <w:p w:rsidR="00693484" w:rsidRDefault="00AB38F3" w:rsidP="0061126E">
      <w:pPr>
        <w:ind w:firstLine="709"/>
        <w:jc w:val="both"/>
      </w:pPr>
      <w:r w:rsidRPr="00AB38F3">
        <w:t>Влияние на развитие литературы</w:t>
      </w:r>
      <w:proofErr w:type="gramStart"/>
      <w:r w:rsidRPr="00AB38F3">
        <w:t xml:space="preserve"> В</w:t>
      </w:r>
      <w:proofErr w:type="gramEnd"/>
      <w:r w:rsidRPr="00AB38F3">
        <w:t xml:space="preserve">торой мировой войны. «Ангажированная литература». </w:t>
      </w:r>
      <w:proofErr w:type="spellStart"/>
      <w:r w:rsidRPr="00AB38F3">
        <w:t>Постпозитивизм</w:t>
      </w:r>
      <w:proofErr w:type="spellEnd"/>
      <w:r w:rsidRPr="00AB38F3">
        <w:t xml:space="preserve"> и литература. Филологические идеи второй половины века (</w:t>
      </w:r>
      <w:proofErr w:type="spellStart"/>
      <w:r w:rsidRPr="00AB38F3">
        <w:t>постструктурализм</w:t>
      </w:r>
      <w:proofErr w:type="spellEnd"/>
      <w:r w:rsidRPr="00AB38F3">
        <w:t xml:space="preserve">, </w:t>
      </w:r>
      <w:proofErr w:type="spellStart"/>
      <w:r w:rsidRPr="00AB38F3">
        <w:t>деконструктивизм</w:t>
      </w:r>
      <w:proofErr w:type="spellEnd"/>
      <w:r w:rsidRPr="00AB38F3">
        <w:t>, новый историзм). Социальные теории и художественная практика. Общие тенденции в развитии литературы</w:t>
      </w:r>
      <w:r w:rsidR="00693484">
        <w:t xml:space="preserve"> постмодернизма</w:t>
      </w:r>
      <w:r w:rsidRPr="00AB38F3">
        <w:t>.</w:t>
      </w:r>
    </w:p>
    <w:p w:rsidR="00693484" w:rsidRPr="00EA01D2" w:rsidRDefault="00693484" w:rsidP="00693484">
      <w:pPr>
        <w:shd w:val="clear" w:color="auto" w:fill="FFFFFF"/>
        <w:ind w:left="43" w:right="19" w:hanging="43"/>
        <w:jc w:val="both"/>
        <w:rPr>
          <w:b/>
          <w:bCs/>
          <w:iCs/>
          <w:color w:val="000000"/>
          <w:spacing w:val="-1"/>
          <w:lang w:eastAsia="zh-CN"/>
        </w:rPr>
      </w:pPr>
      <w:r w:rsidRPr="00EA01D2">
        <w:rPr>
          <w:b/>
          <w:bCs/>
          <w:iCs/>
          <w:color w:val="000000"/>
          <w:spacing w:val="-1"/>
          <w:lang w:eastAsia="zh-CN"/>
        </w:rPr>
        <w:t>Тема: «Немецкоязычная литература II</w:t>
      </w:r>
      <w:r>
        <w:rPr>
          <w:b/>
          <w:bCs/>
          <w:iCs/>
          <w:color w:val="000000"/>
          <w:spacing w:val="-1"/>
          <w:lang w:eastAsia="zh-CN"/>
        </w:rPr>
        <w:t xml:space="preserve"> </w:t>
      </w:r>
      <w:r w:rsidRPr="00EA01D2">
        <w:rPr>
          <w:b/>
          <w:bCs/>
          <w:iCs/>
          <w:color w:val="000000"/>
          <w:spacing w:val="-1"/>
          <w:lang w:eastAsia="zh-CN"/>
        </w:rPr>
        <w:t>половины ХХ века</w:t>
      </w:r>
    </w:p>
    <w:p w:rsidR="00693484" w:rsidRDefault="00AB38F3" w:rsidP="0061126E">
      <w:pPr>
        <w:ind w:firstLine="709"/>
        <w:jc w:val="both"/>
      </w:pPr>
      <w:r w:rsidRPr="00AB38F3">
        <w:t xml:space="preserve">Немецкое общество и опыт войны. Католическая литература. «Магический реализм»: Г. Казак, Э. </w:t>
      </w:r>
      <w:proofErr w:type="spellStart"/>
      <w:r w:rsidRPr="00AB38F3">
        <w:t>Носсак</w:t>
      </w:r>
      <w:proofErr w:type="spellEnd"/>
      <w:r w:rsidRPr="00AB38F3">
        <w:t>. Мифологические мотивы в романах «Город за рекой» и «Спираль». История «Группы 47». «Нулевой год»</w:t>
      </w:r>
      <w:proofErr w:type="gramStart"/>
      <w:r w:rsidRPr="00AB38F3">
        <w:t>.Т</w:t>
      </w:r>
      <w:proofErr w:type="gramEnd"/>
      <w:r w:rsidRPr="00AB38F3">
        <w:t xml:space="preserve">ворчество В. </w:t>
      </w:r>
      <w:proofErr w:type="spellStart"/>
      <w:r w:rsidRPr="00AB38F3">
        <w:t>Борхерта</w:t>
      </w:r>
      <w:proofErr w:type="spellEnd"/>
      <w:r w:rsidRPr="00AB38F3">
        <w:t xml:space="preserve">: пьеса «Снаружи за дверьми». Военная тематика в романах и повестях Г. Бёлля («Поезд приходит вовремя», «Бильярд в </w:t>
      </w:r>
      <w:r w:rsidRPr="00AB38F3">
        <w:lastRenderedPageBreak/>
        <w:t>половине десятого»). «Клоунада» в немецкой литературе и ее социально–эстетические функции</w:t>
      </w:r>
      <w:proofErr w:type="gramStart"/>
      <w:r w:rsidRPr="00AB38F3">
        <w:t xml:space="preserve"> О</w:t>
      </w:r>
      <w:proofErr w:type="gramEnd"/>
      <w:r w:rsidRPr="00AB38F3">
        <w:t xml:space="preserve">т отчуждения героя (Г. Белль «Глазами клоуна») к гротескному </w:t>
      </w:r>
      <w:proofErr w:type="spellStart"/>
      <w:r w:rsidRPr="00AB38F3">
        <w:t>остранению</w:t>
      </w:r>
      <w:proofErr w:type="spellEnd"/>
      <w:r w:rsidRPr="00AB38F3">
        <w:t xml:space="preserve"> истории (Г. </w:t>
      </w:r>
      <w:proofErr w:type="spellStart"/>
      <w:r w:rsidRPr="00AB38F3">
        <w:t>Грасс</w:t>
      </w:r>
      <w:proofErr w:type="spellEnd"/>
      <w:r w:rsidRPr="00AB38F3">
        <w:t xml:space="preserve"> «Данцигская трилогия»).</w:t>
      </w:r>
    </w:p>
    <w:p w:rsidR="00693484" w:rsidRPr="00EA01D2" w:rsidRDefault="00693484" w:rsidP="00693484">
      <w:pPr>
        <w:shd w:val="clear" w:color="auto" w:fill="FFFFFF"/>
        <w:ind w:left="43" w:right="19" w:hanging="43"/>
        <w:jc w:val="both"/>
        <w:rPr>
          <w:b/>
          <w:bCs/>
          <w:iCs/>
          <w:color w:val="000000"/>
          <w:spacing w:val="-1"/>
          <w:lang w:eastAsia="zh-CN"/>
        </w:rPr>
      </w:pPr>
      <w:r w:rsidRPr="00EA01D2">
        <w:rPr>
          <w:b/>
          <w:bCs/>
          <w:iCs/>
          <w:color w:val="000000"/>
          <w:spacing w:val="-1"/>
          <w:lang w:eastAsia="zh-CN"/>
        </w:rPr>
        <w:t>Тема: «Французская литература II половины ХХ века</w:t>
      </w:r>
      <w:r w:rsidR="00B62760">
        <w:rPr>
          <w:b/>
          <w:bCs/>
          <w:iCs/>
          <w:color w:val="000000"/>
          <w:spacing w:val="-1"/>
          <w:lang w:eastAsia="zh-CN"/>
        </w:rPr>
        <w:t>»</w:t>
      </w:r>
    </w:p>
    <w:p w:rsidR="00AB38F3" w:rsidRPr="00AB38F3" w:rsidRDefault="00AB38F3" w:rsidP="00066AF0">
      <w:pPr>
        <w:ind w:firstLine="709"/>
        <w:jc w:val="both"/>
      </w:pPr>
      <w:r w:rsidRPr="00AB38F3">
        <w:t xml:space="preserve"> «Ангажированный» экзистенциализм и «</w:t>
      </w:r>
      <w:proofErr w:type="spellStart"/>
      <w:r w:rsidRPr="00AB38F3">
        <w:t>дезангажированная</w:t>
      </w:r>
      <w:proofErr w:type="spellEnd"/>
      <w:r w:rsidRPr="00AB38F3">
        <w:t>» литература 50-х</w:t>
      </w:r>
      <w:proofErr w:type="gramStart"/>
      <w:r w:rsidRPr="00AB38F3">
        <w:t>.Н</w:t>
      </w:r>
      <w:proofErr w:type="gramEnd"/>
      <w:r w:rsidRPr="00AB38F3">
        <w:t xml:space="preserve">еоавангард и традиции дадаизма и сюрреализма. Идеи А. </w:t>
      </w:r>
      <w:proofErr w:type="spellStart"/>
      <w:r w:rsidRPr="00AB38F3">
        <w:t>Арто</w:t>
      </w:r>
      <w:proofErr w:type="spellEnd"/>
      <w:r w:rsidRPr="00AB38F3">
        <w:t xml:space="preserve"> и «</w:t>
      </w:r>
      <w:proofErr w:type="spellStart"/>
      <w:r w:rsidRPr="00AB38F3">
        <w:t>антитеатр</w:t>
      </w:r>
      <w:proofErr w:type="spellEnd"/>
      <w:r w:rsidRPr="00AB38F3">
        <w:t>» Э. Ионеско. «</w:t>
      </w:r>
      <w:proofErr w:type="spellStart"/>
      <w:r w:rsidRPr="00AB38F3">
        <w:t>Антидрамы</w:t>
      </w:r>
      <w:proofErr w:type="spellEnd"/>
      <w:r w:rsidRPr="00AB38F3">
        <w:t>» и «</w:t>
      </w:r>
      <w:proofErr w:type="spellStart"/>
      <w:r w:rsidRPr="00AB38F3">
        <w:t>антироманы</w:t>
      </w:r>
      <w:proofErr w:type="spellEnd"/>
      <w:r w:rsidRPr="00AB38F3">
        <w:t xml:space="preserve">» С. Беккета. Творчество Н. </w:t>
      </w:r>
      <w:proofErr w:type="spellStart"/>
      <w:r w:rsidRPr="00AB38F3">
        <w:t>Саррот</w:t>
      </w:r>
      <w:proofErr w:type="spellEnd"/>
      <w:r w:rsidRPr="00AB38F3">
        <w:t>. «Тропизмы» как роман «ни о чем». «Золотые плоды» и проблема идентичности. Группа «</w:t>
      </w:r>
      <w:proofErr w:type="spellStart"/>
      <w:r w:rsidRPr="00AB38F3">
        <w:t>Тель</w:t>
      </w:r>
      <w:proofErr w:type="spellEnd"/>
      <w:r w:rsidRPr="00AB38F3">
        <w:t xml:space="preserve"> </w:t>
      </w:r>
      <w:proofErr w:type="spellStart"/>
      <w:r w:rsidRPr="00AB38F3">
        <w:t>Кель</w:t>
      </w:r>
      <w:proofErr w:type="spellEnd"/>
      <w:r w:rsidRPr="00AB38F3">
        <w:t>». Теория «нового романа».</w:t>
      </w:r>
    </w:p>
    <w:p w:rsidR="00693484" w:rsidRDefault="00AB38F3" w:rsidP="0061126E">
      <w:pPr>
        <w:ind w:firstLine="709"/>
        <w:jc w:val="both"/>
      </w:pPr>
      <w:r w:rsidRPr="00AB38F3">
        <w:t xml:space="preserve">Творчество А. </w:t>
      </w:r>
      <w:proofErr w:type="spellStart"/>
      <w:r w:rsidRPr="00AB38F3">
        <w:t>Роб-Грийе</w:t>
      </w:r>
      <w:proofErr w:type="spellEnd"/>
      <w:r w:rsidRPr="00AB38F3">
        <w:t>. «</w:t>
      </w:r>
      <w:proofErr w:type="spellStart"/>
      <w:r w:rsidRPr="00AB38F3">
        <w:t>Шозизм</w:t>
      </w:r>
      <w:proofErr w:type="spellEnd"/>
      <w:r w:rsidRPr="00AB38F3">
        <w:t xml:space="preserve">». Субъективный монтаж </w:t>
      </w:r>
      <w:proofErr w:type="spellStart"/>
      <w:r w:rsidRPr="00AB38F3">
        <w:t>натуралистически</w:t>
      </w:r>
      <w:proofErr w:type="spellEnd"/>
      <w:r w:rsidRPr="00AB38F3">
        <w:t xml:space="preserve"> копируемых «вещей» как способ разрушения объективной реальности. Структуралистские «тексты» Ф. </w:t>
      </w:r>
      <w:proofErr w:type="spellStart"/>
      <w:r w:rsidRPr="00AB38F3">
        <w:t>Соллерса</w:t>
      </w:r>
      <w:proofErr w:type="spellEnd"/>
      <w:r w:rsidRPr="00AB38F3">
        <w:t xml:space="preserve">. Отказ от принципов отражения и выражения, формирование постмодернистской имманентности. Ролан </w:t>
      </w:r>
      <w:proofErr w:type="spellStart"/>
      <w:r w:rsidRPr="00AB38F3">
        <w:t>Барт</w:t>
      </w:r>
      <w:proofErr w:type="spellEnd"/>
      <w:r w:rsidRPr="00AB38F3">
        <w:t xml:space="preserve"> и </w:t>
      </w:r>
      <w:proofErr w:type="spellStart"/>
      <w:r w:rsidRPr="00AB38F3">
        <w:t>Ю.Кристева</w:t>
      </w:r>
      <w:proofErr w:type="spellEnd"/>
      <w:r w:rsidRPr="00AB38F3">
        <w:t xml:space="preserve">: от структурализма к </w:t>
      </w:r>
      <w:proofErr w:type="spellStart"/>
      <w:r w:rsidRPr="00AB38F3">
        <w:t>постструктурализму</w:t>
      </w:r>
      <w:proofErr w:type="spellEnd"/>
      <w:r w:rsidR="00693484">
        <w:t>.</w:t>
      </w:r>
    </w:p>
    <w:p w:rsidR="00693484" w:rsidRPr="00EA01D2" w:rsidRDefault="00693484" w:rsidP="00693484">
      <w:pPr>
        <w:shd w:val="clear" w:color="auto" w:fill="FFFFFF"/>
        <w:ind w:left="43" w:right="19" w:hanging="43"/>
        <w:jc w:val="both"/>
        <w:rPr>
          <w:b/>
          <w:bCs/>
          <w:iCs/>
          <w:color w:val="000000"/>
          <w:spacing w:val="-1"/>
          <w:lang w:eastAsia="zh-CN"/>
        </w:rPr>
      </w:pPr>
      <w:r w:rsidRPr="00EA01D2">
        <w:rPr>
          <w:b/>
          <w:bCs/>
          <w:iCs/>
          <w:color w:val="000000"/>
          <w:spacing w:val="-1"/>
          <w:lang w:eastAsia="zh-CN"/>
        </w:rPr>
        <w:t>Тема: «Английская литература II половины ХХ века</w:t>
      </w:r>
    </w:p>
    <w:p w:rsidR="00AB38F3" w:rsidRPr="00AB38F3" w:rsidRDefault="00AB38F3" w:rsidP="00066AF0">
      <w:pPr>
        <w:ind w:firstLine="709"/>
        <w:jc w:val="both"/>
      </w:pPr>
      <w:r w:rsidRPr="00AB38F3">
        <w:t xml:space="preserve">Творчество У. </w:t>
      </w:r>
      <w:proofErr w:type="spellStart"/>
      <w:r w:rsidRPr="00AB38F3">
        <w:t>Голдинга</w:t>
      </w:r>
      <w:proofErr w:type="spellEnd"/>
      <w:r w:rsidRPr="00AB38F3">
        <w:t xml:space="preserve">. Романы-притчи «Повелитель мух» и «Шпиль». Влияние экзистенциализма на английскую литературу. Черты «потерянности» и актуальная социальная проблематика и ее отражение в романах «рассерженных». Пьеса Дж. Осборна «Оглянись </w:t>
      </w:r>
      <w:proofErr w:type="gramStart"/>
      <w:r w:rsidRPr="00AB38F3">
        <w:t>во</w:t>
      </w:r>
      <w:proofErr w:type="gramEnd"/>
      <w:r w:rsidRPr="00AB38F3">
        <w:t xml:space="preserve"> гневе». «Новая волна» в драматургии. Драматургия абсурда Г. </w:t>
      </w:r>
      <w:proofErr w:type="spellStart"/>
      <w:r w:rsidRPr="00AB38F3">
        <w:t>Пинтера</w:t>
      </w:r>
      <w:proofErr w:type="spellEnd"/>
      <w:r w:rsidRPr="00AB38F3">
        <w:t xml:space="preserve">. Творчество А. </w:t>
      </w:r>
      <w:proofErr w:type="spellStart"/>
      <w:r w:rsidRPr="00AB38F3">
        <w:t>Мердок</w:t>
      </w:r>
      <w:proofErr w:type="spellEnd"/>
      <w:r w:rsidRPr="00AB38F3">
        <w:t>. Философские традиции ее бытовой и психологической прозы («Черный принц»).</w:t>
      </w:r>
    </w:p>
    <w:p w:rsidR="00693484" w:rsidRDefault="00AB38F3" w:rsidP="0061126E">
      <w:pPr>
        <w:ind w:firstLine="709"/>
        <w:jc w:val="both"/>
      </w:pPr>
      <w:r w:rsidRPr="00AB38F3">
        <w:t xml:space="preserve">Творчество Фаулза. Структура сюжетов, мотив испытания, </w:t>
      </w:r>
      <w:proofErr w:type="spellStart"/>
      <w:r w:rsidRPr="00AB38F3">
        <w:t>интертекстуальность</w:t>
      </w:r>
      <w:proofErr w:type="spellEnd"/>
      <w:r w:rsidRPr="00AB38F3">
        <w:t xml:space="preserve"> его романов. Традиционные сюжеты в постмодернистской обработке в романах </w:t>
      </w:r>
      <w:proofErr w:type="spellStart"/>
      <w:r w:rsidRPr="00AB38F3">
        <w:t>Акройда</w:t>
      </w:r>
      <w:proofErr w:type="spellEnd"/>
      <w:r w:rsidRPr="00AB38F3">
        <w:t xml:space="preserve">. Драматургия Т. </w:t>
      </w:r>
      <w:proofErr w:type="spellStart"/>
      <w:r w:rsidRPr="00AB38F3">
        <w:t>Стоппарда</w:t>
      </w:r>
      <w:proofErr w:type="spellEnd"/>
      <w:r w:rsidRPr="00AB38F3">
        <w:t xml:space="preserve">. Постмодернистский взгляд на всемирную историю в романе </w:t>
      </w:r>
      <w:proofErr w:type="gramStart"/>
      <w:r w:rsidRPr="00AB38F3">
        <w:t>Дж</w:t>
      </w:r>
      <w:proofErr w:type="gramEnd"/>
      <w:r w:rsidRPr="00AB38F3">
        <w:t>.</w:t>
      </w:r>
      <w:r w:rsidR="00066AF0">
        <w:t xml:space="preserve"> </w:t>
      </w:r>
      <w:r w:rsidRPr="00AB38F3">
        <w:t>Барнса «История мира в 10 ½ главах».</w:t>
      </w:r>
    </w:p>
    <w:p w:rsidR="00693484" w:rsidRPr="00EA01D2" w:rsidRDefault="00693484" w:rsidP="00693484">
      <w:pPr>
        <w:shd w:val="clear" w:color="auto" w:fill="FFFFFF"/>
        <w:ind w:left="43" w:right="19" w:hanging="43"/>
        <w:jc w:val="both"/>
        <w:rPr>
          <w:b/>
          <w:bCs/>
          <w:iCs/>
          <w:color w:val="000000"/>
          <w:spacing w:val="-1"/>
          <w:lang w:eastAsia="zh-CN"/>
        </w:rPr>
      </w:pPr>
      <w:r w:rsidRPr="00EA01D2">
        <w:rPr>
          <w:b/>
          <w:bCs/>
          <w:iCs/>
          <w:color w:val="000000"/>
          <w:spacing w:val="-1"/>
          <w:lang w:eastAsia="zh-CN"/>
        </w:rPr>
        <w:t>Тема: «Американская литература II</w:t>
      </w:r>
      <w:r>
        <w:rPr>
          <w:b/>
          <w:bCs/>
          <w:iCs/>
          <w:color w:val="000000"/>
          <w:spacing w:val="-1"/>
          <w:lang w:eastAsia="zh-CN"/>
        </w:rPr>
        <w:t xml:space="preserve"> </w:t>
      </w:r>
      <w:r w:rsidRPr="00EA01D2">
        <w:rPr>
          <w:b/>
          <w:bCs/>
          <w:iCs/>
          <w:color w:val="000000"/>
          <w:spacing w:val="-1"/>
          <w:lang w:eastAsia="zh-CN"/>
        </w:rPr>
        <w:t>половины ХХ века</w:t>
      </w:r>
      <w:r w:rsidR="00B62760">
        <w:rPr>
          <w:b/>
          <w:bCs/>
          <w:iCs/>
          <w:color w:val="000000"/>
          <w:spacing w:val="-1"/>
          <w:lang w:eastAsia="zh-CN"/>
        </w:rPr>
        <w:t>»</w:t>
      </w:r>
    </w:p>
    <w:p w:rsidR="00AB38F3" w:rsidRPr="00AB38F3" w:rsidRDefault="00AB38F3" w:rsidP="00066AF0">
      <w:pPr>
        <w:ind w:firstLine="709"/>
        <w:jc w:val="both"/>
      </w:pPr>
      <w:r w:rsidRPr="00AB38F3">
        <w:t xml:space="preserve">Влияние европейского экзистенциализма. Дж. </w:t>
      </w:r>
      <w:proofErr w:type="spellStart"/>
      <w:r w:rsidRPr="00AB38F3">
        <w:t>Хеллер</w:t>
      </w:r>
      <w:proofErr w:type="spellEnd"/>
      <w:r w:rsidRPr="00AB38F3">
        <w:t xml:space="preserve">. Творчество Н. </w:t>
      </w:r>
      <w:proofErr w:type="spellStart"/>
      <w:r w:rsidRPr="00AB38F3">
        <w:t>Мейлера</w:t>
      </w:r>
      <w:proofErr w:type="spellEnd"/>
      <w:r w:rsidRPr="00AB38F3">
        <w:t xml:space="preserve">. Американский тип отчужденного героя. Роман Сэлинджера «Над пропастью во ржи» и молодежная контркультура. У. Берроуз и эстетика скандала. Битники. Творчество Д. </w:t>
      </w:r>
      <w:proofErr w:type="spellStart"/>
      <w:r w:rsidRPr="00AB38F3">
        <w:t>Керуака</w:t>
      </w:r>
      <w:proofErr w:type="spellEnd"/>
      <w:r w:rsidRPr="00AB38F3">
        <w:t xml:space="preserve">. Поэзия А. </w:t>
      </w:r>
      <w:proofErr w:type="spellStart"/>
      <w:r w:rsidRPr="00AB38F3">
        <w:t>Гинзберга</w:t>
      </w:r>
      <w:proofErr w:type="spellEnd"/>
      <w:r w:rsidRPr="00AB38F3">
        <w:t xml:space="preserve">. Поэма «Вопль» как поэтический манифест </w:t>
      </w:r>
      <w:proofErr w:type="spellStart"/>
      <w:r w:rsidRPr="00AB38F3">
        <w:t>битничества</w:t>
      </w:r>
      <w:proofErr w:type="spellEnd"/>
      <w:r w:rsidRPr="00AB38F3">
        <w:t>.</w:t>
      </w:r>
    </w:p>
    <w:p w:rsidR="00693484" w:rsidRDefault="00AB38F3" w:rsidP="0061126E">
      <w:pPr>
        <w:ind w:firstLine="709"/>
        <w:jc w:val="both"/>
      </w:pPr>
      <w:r w:rsidRPr="00AB38F3">
        <w:t xml:space="preserve">«Черный юмор» и экзистенциализм. Эволюция творчества Д. </w:t>
      </w:r>
      <w:proofErr w:type="spellStart"/>
      <w:r w:rsidRPr="00AB38F3">
        <w:t>Барта</w:t>
      </w:r>
      <w:proofErr w:type="spellEnd"/>
      <w:r w:rsidRPr="00AB38F3">
        <w:t xml:space="preserve">. «Литература истощения» и «литература восполнения». Творчество П. </w:t>
      </w:r>
      <w:proofErr w:type="spellStart"/>
      <w:r w:rsidRPr="00AB38F3">
        <w:t>Донливи</w:t>
      </w:r>
      <w:proofErr w:type="spellEnd"/>
      <w:r w:rsidRPr="00AB38F3">
        <w:t xml:space="preserve">, Т. </w:t>
      </w:r>
      <w:proofErr w:type="spellStart"/>
      <w:r w:rsidRPr="00AB38F3">
        <w:t>Пинчона</w:t>
      </w:r>
      <w:proofErr w:type="spellEnd"/>
      <w:r w:rsidRPr="00AB38F3">
        <w:t xml:space="preserve">, Д. </w:t>
      </w:r>
      <w:proofErr w:type="spellStart"/>
      <w:r w:rsidRPr="00AB38F3">
        <w:t>Бартельма</w:t>
      </w:r>
      <w:proofErr w:type="spellEnd"/>
      <w:r w:rsidRPr="00AB38F3">
        <w:t xml:space="preserve">. Йельский </w:t>
      </w:r>
      <w:proofErr w:type="spellStart"/>
      <w:r w:rsidRPr="00AB38F3">
        <w:t>деконструктивизм</w:t>
      </w:r>
      <w:proofErr w:type="spellEnd"/>
      <w:r w:rsidRPr="00AB38F3">
        <w:t>.</w:t>
      </w:r>
    </w:p>
    <w:p w:rsidR="00693484" w:rsidRPr="00EA01D2" w:rsidRDefault="00693484" w:rsidP="00693484">
      <w:pPr>
        <w:shd w:val="clear" w:color="auto" w:fill="FFFFFF"/>
        <w:ind w:left="43" w:right="19" w:hanging="43"/>
        <w:jc w:val="both"/>
        <w:rPr>
          <w:b/>
          <w:bCs/>
          <w:iCs/>
          <w:color w:val="000000"/>
          <w:spacing w:val="-1"/>
          <w:lang w:eastAsia="zh-CN"/>
        </w:rPr>
      </w:pPr>
      <w:r w:rsidRPr="00EA01D2">
        <w:rPr>
          <w:b/>
          <w:bCs/>
          <w:iCs/>
          <w:color w:val="000000"/>
          <w:spacing w:val="-1"/>
          <w:lang w:eastAsia="zh-CN"/>
        </w:rPr>
        <w:t>Тема: «Латиноамериканская литература II половины ХХ века</w:t>
      </w:r>
    </w:p>
    <w:p w:rsidR="00AB38F3" w:rsidRPr="00AB38F3" w:rsidRDefault="00AB38F3" w:rsidP="00066AF0">
      <w:pPr>
        <w:ind w:firstLine="709"/>
        <w:jc w:val="both"/>
      </w:pPr>
      <w:r w:rsidRPr="00AB38F3">
        <w:t xml:space="preserve">Латиноамериканский бум и его социально-политические и эстетические предпосылки. Творчество Х.Л. Борхеса и постмодернизм. Эксперимент в прозе Х. </w:t>
      </w:r>
      <w:proofErr w:type="spellStart"/>
      <w:r w:rsidRPr="00AB38F3">
        <w:t>Кортасара</w:t>
      </w:r>
      <w:proofErr w:type="spellEnd"/>
      <w:r w:rsidRPr="00AB38F3">
        <w:t xml:space="preserve">. Латиноамериканский «магический реализм». Творчество Г.Г. Маркеса. Миф и история в латиноамериканской литературе. А. </w:t>
      </w:r>
      <w:proofErr w:type="spellStart"/>
      <w:r w:rsidRPr="00AB38F3">
        <w:t>Карпентьер</w:t>
      </w:r>
      <w:proofErr w:type="spellEnd"/>
      <w:r w:rsidRPr="00AB38F3">
        <w:t>. «</w:t>
      </w:r>
      <w:proofErr w:type="spellStart"/>
      <w:r w:rsidRPr="00AB38F3">
        <w:t>Необарокко</w:t>
      </w:r>
      <w:proofErr w:type="spellEnd"/>
      <w:r w:rsidRPr="00AB38F3">
        <w:t>».</w:t>
      </w:r>
    </w:p>
    <w:p w:rsidR="00693484" w:rsidRPr="00693484" w:rsidRDefault="00693484" w:rsidP="00B62760">
      <w:pPr>
        <w:jc w:val="both"/>
        <w:rPr>
          <w:b/>
          <w:bCs/>
        </w:rPr>
      </w:pPr>
      <w:r w:rsidRPr="00693484">
        <w:rPr>
          <w:b/>
          <w:bCs/>
        </w:rPr>
        <w:t>Тема: «Теория и культурная практика постмодерна</w:t>
      </w:r>
      <w:r>
        <w:rPr>
          <w:b/>
          <w:bCs/>
        </w:rPr>
        <w:t>»</w:t>
      </w:r>
    </w:p>
    <w:p w:rsidR="00A918B8" w:rsidRPr="0061126E" w:rsidRDefault="00AB38F3" w:rsidP="0061126E">
      <w:pPr>
        <w:ind w:firstLine="709"/>
        <w:jc w:val="both"/>
      </w:pPr>
      <w:r w:rsidRPr="00AB38F3">
        <w:t xml:space="preserve">Слияние традиций и культурных форм запада и востока в </w:t>
      </w:r>
      <w:proofErr w:type="spellStart"/>
      <w:r w:rsidRPr="00AB38F3">
        <w:t>постколониальном</w:t>
      </w:r>
      <w:proofErr w:type="spellEnd"/>
      <w:r w:rsidRPr="00AB38F3">
        <w:t xml:space="preserve"> мире. От «Плавильного котла» к «салатнице». Гибридная идентичность. Проблема «официальной» и «частной» истории. Творчество Э. Тан, К. Исигуро, С. </w:t>
      </w:r>
      <w:proofErr w:type="spellStart"/>
      <w:r w:rsidRPr="00AB38F3">
        <w:t>Рушди</w:t>
      </w:r>
      <w:proofErr w:type="spellEnd"/>
      <w:r w:rsidRPr="00AB38F3">
        <w:t>. Отход от радикального постмодернизма. Литература субкультур. «Новый регионализм».</w:t>
      </w:r>
    </w:p>
    <w:p w:rsidR="00A918B8" w:rsidRPr="0061126E" w:rsidRDefault="00BB7479" w:rsidP="0061126E">
      <w:pPr>
        <w:shd w:val="clear" w:color="auto" w:fill="FFFFFF"/>
        <w:ind w:left="43" w:right="19" w:hanging="43"/>
        <w:jc w:val="center"/>
        <w:rPr>
          <w:b/>
          <w:bCs/>
          <w:iCs/>
          <w:color w:val="000000"/>
          <w:spacing w:val="-1"/>
          <w:lang w:eastAsia="zh-CN"/>
        </w:rPr>
      </w:pPr>
      <w:r w:rsidRPr="000E5982">
        <w:rPr>
          <w:b/>
          <w:bCs/>
          <w:iCs/>
          <w:color w:val="000000"/>
          <w:spacing w:val="-1"/>
          <w:lang w:eastAsia="zh-CN"/>
        </w:rPr>
        <w:t>Содержание практических занятий по дисциплине</w:t>
      </w:r>
    </w:p>
    <w:p w:rsidR="00B62760" w:rsidRPr="00EA01D2" w:rsidRDefault="00B62760" w:rsidP="00B62760">
      <w:pPr>
        <w:shd w:val="clear" w:color="auto" w:fill="FFFFFF"/>
        <w:ind w:left="43" w:right="19" w:hanging="43"/>
        <w:jc w:val="both"/>
        <w:rPr>
          <w:b/>
          <w:bCs/>
          <w:iCs/>
          <w:color w:val="000000"/>
          <w:spacing w:val="-1"/>
          <w:lang w:eastAsia="zh-CN"/>
        </w:rPr>
      </w:pPr>
      <w:r w:rsidRPr="00EA01D2">
        <w:rPr>
          <w:b/>
          <w:bCs/>
          <w:iCs/>
          <w:color w:val="000000"/>
          <w:spacing w:val="-1"/>
          <w:lang w:eastAsia="zh-CN"/>
        </w:rPr>
        <w:t>Тема: «Британская литература первой</w:t>
      </w:r>
      <w:r>
        <w:rPr>
          <w:b/>
          <w:bCs/>
          <w:iCs/>
          <w:color w:val="000000"/>
          <w:spacing w:val="-1"/>
          <w:lang w:eastAsia="zh-CN"/>
        </w:rPr>
        <w:t xml:space="preserve"> </w:t>
      </w:r>
      <w:r w:rsidRPr="00EA01D2">
        <w:rPr>
          <w:b/>
          <w:bCs/>
          <w:iCs/>
          <w:color w:val="000000"/>
          <w:spacing w:val="-1"/>
          <w:lang w:eastAsia="zh-CN"/>
        </w:rPr>
        <w:t>половины ХХ века. Английский модернизм</w:t>
      </w:r>
      <w:r>
        <w:rPr>
          <w:b/>
          <w:bCs/>
          <w:iCs/>
          <w:color w:val="000000"/>
          <w:spacing w:val="-1"/>
          <w:lang w:eastAsia="zh-CN"/>
        </w:rPr>
        <w:t>» (4 часа)</w:t>
      </w:r>
    </w:p>
    <w:p w:rsidR="00A918B8" w:rsidRDefault="00066AF0" w:rsidP="00066AF0">
      <w:pPr>
        <w:shd w:val="clear" w:color="auto" w:fill="FFFFFF"/>
        <w:ind w:left="43" w:right="19" w:hanging="43"/>
        <w:jc w:val="both"/>
        <w:rPr>
          <w:bCs/>
        </w:rPr>
      </w:pPr>
      <w:r w:rsidRPr="00066AF0">
        <w:rPr>
          <w:bCs/>
        </w:rPr>
        <w:t>Миф и его функции в романе «Улисс» (на материале одного фрагмента)</w:t>
      </w:r>
      <w:r w:rsidR="00B62760">
        <w:rPr>
          <w:bCs/>
        </w:rPr>
        <w:t xml:space="preserve">. </w:t>
      </w:r>
      <w:proofErr w:type="spellStart"/>
      <w:r w:rsidRPr="00066AF0">
        <w:rPr>
          <w:bCs/>
        </w:rPr>
        <w:t>Мифологизация</w:t>
      </w:r>
      <w:proofErr w:type="spellEnd"/>
      <w:r w:rsidRPr="00066AF0">
        <w:rPr>
          <w:bCs/>
        </w:rPr>
        <w:t xml:space="preserve"> в литературе ХХ века. Общая характеристика предложенного фрагмента. </w:t>
      </w:r>
      <w:proofErr w:type="spellStart"/>
      <w:r w:rsidRPr="00066AF0">
        <w:rPr>
          <w:bCs/>
        </w:rPr>
        <w:t>Блум</w:t>
      </w:r>
      <w:proofErr w:type="spellEnd"/>
      <w:r w:rsidRPr="00066AF0">
        <w:rPr>
          <w:bCs/>
        </w:rPr>
        <w:t xml:space="preserve"> и Одиссей.</w:t>
      </w:r>
      <w:r>
        <w:rPr>
          <w:bCs/>
        </w:rPr>
        <w:t xml:space="preserve"> </w:t>
      </w:r>
      <w:proofErr w:type="spellStart"/>
      <w:r w:rsidRPr="00066AF0">
        <w:rPr>
          <w:bCs/>
        </w:rPr>
        <w:t>Блум</w:t>
      </w:r>
      <w:proofErr w:type="spellEnd"/>
      <w:r w:rsidRPr="00066AF0">
        <w:rPr>
          <w:bCs/>
        </w:rPr>
        <w:t xml:space="preserve"> и Дедал – два начала в романе.</w:t>
      </w:r>
    </w:p>
    <w:p w:rsidR="00066AF0" w:rsidRDefault="00066AF0" w:rsidP="00066AF0">
      <w:pPr>
        <w:shd w:val="clear" w:color="auto" w:fill="FFFFFF"/>
        <w:ind w:left="43" w:right="19" w:hanging="43"/>
        <w:jc w:val="both"/>
        <w:rPr>
          <w:bCs/>
        </w:rPr>
      </w:pPr>
      <w:r w:rsidRPr="00066AF0">
        <w:rPr>
          <w:bCs/>
        </w:rPr>
        <w:t>Развертывание лирического сюжета в поэзии модернизма</w:t>
      </w:r>
      <w:r w:rsidR="00B62760">
        <w:rPr>
          <w:bCs/>
        </w:rPr>
        <w:t xml:space="preserve">. </w:t>
      </w:r>
      <w:r w:rsidRPr="00066AF0">
        <w:rPr>
          <w:bCs/>
        </w:rPr>
        <w:t>Поэзия и  поэтическая  традиция  в  статьях  раннего</w:t>
      </w:r>
      <w:r>
        <w:rPr>
          <w:bCs/>
        </w:rPr>
        <w:t xml:space="preserve"> </w:t>
      </w:r>
      <w:r w:rsidRPr="00066AF0">
        <w:rPr>
          <w:bCs/>
        </w:rPr>
        <w:t xml:space="preserve">Элиота. Принципы развертывания лирического сюжета  в  стихотворении «Любовная песнь  </w:t>
      </w:r>
      <w:proofErr w:type="gramStart"/>
      <w:r w:rsidRPr="00066AF0">
        <w:rPr>
          <w:bCs/>
        </w:rPr>
        <w:t>Дж</w:t>
      </w:r>
      <w:proofErr w:type="gramEnd"/>
      <w:r w:rsidRPr="00066AF0">
        <w:rPr>
          <w:bCs/>
        </w:rPr>
        <w:t xml:space="preserve">.  </w:t>
      </w:r>
      <w:proofErr w:type="spellStart"/>
      <w:r w:rsidRPr="00066AF0">
        <w:rPr>
          <w:bCs/>
        </w:rPr>
        <w:t>Алфреда</w:t>
      </w:r>
      <w:proofErr w:type="spellEnd"/>
      <w:r>
        <w:rPr>
          <w:bCs/>
        </w:rPr>
        <w:t xml:space="preserve"> </w:t>
      </w:r>
      <w:proofErr w:type="spellStart"/>
      <w:r w:rsidRPr="00066AF0">
        <w:rPr>
          <w:bCs/>
        </w:rPr>
        <w:t>Пруфрока</w:t>
      </w:r>
      <w:proofErr w:type="spellEnd"/>
      <w:r w:rsidRPr="00066AF0">
        <w:rPr>
          <w:bCs/>
        </w:rPr>
        <w:t>».</w:t>
      </w:r>
    </w:p>
    <w:p w:rsidR="00066AF0" w:rsidRPr="00B62760" w:rsidRDefault="00B62760" w:rsidP="00066AF0">
      <w:pPr>
        <w:shd w:val="clear" w:color="auto" w:fill="FFFFFF"/>
        <w:ind w:left="43" w:right="19" w:hanging="43"/>
        <w:jc w:val="both"/>
        <w:rPr>
          <w:b/>
        </w:rPr>
      </w:pPr>
      <w:r w:rsidRPr="00B62760">
        <w:rPr>
          <w:b/>
        </w:rPr>
        <w:lastRenderedPageBreak/>
        <w:t>Тема: «Американская литература первой половины ХХ века»</w:t>
      </w:r>
      <w:r>
        <w:rPr>
          <w:b/>
        </w:rPr>
        <w:t xml:space="preserve"> (2 часа)</w:t>
      </w:r>
    </w:p>
    <w:p w:rsidR="00066AF0" w:rsidRDefault="00066AF0" w:rsidP="00066AF0">
      <w:pPr>
        <w:shd w:val="clear" w:color="auto" w:fill="FFFFFF"/>
        <w:ind w:left="43" w:right="19" w:hanging="43"/>
        <w:jc w:val="both"/>
        <w:rPr>
          <w:bCs/>
        </w:rPr>
      </w:pPr>
      <w:r>
        <w:rPr>
          <w:bCs/>
        </w:rPr>
        <w:t>Подтекст и лейтмотив в модернистской прозе.</w:t>
      </w:r>
      <w:r w:rsidR="00B62760">
        <w:rPr>
          <w:bCs/>
        </w:rPr>
        <w:t xml:space="preserve"> </w:t>
      </w:r>
      <w:r w:rsidRPr="00066AF0">
        <w:rPr>
          <w:bCs/>
        </w:rPr>
        <w:t>Принцип «айсберга»</w:t>
      </w:r>
      <w:r>
        <w:rPr>
          <w:bCs/>
        </w:rPr>
        <w:t xml:space="preserve"> </w:t>
      </w:r>
      <w:r w:rsidRPr="00066AF0">
        <w:rPr>
          <w:bCs/>
        </w:rPr>
        <w:t>в рассказе «Кошка под дождем»</w:t>
      </w:r>
      <w:r>
        <w:rPr>
          <w:bCs/>
        </w:rPr>
        <w:t xml:space="preserve">. </w:t>
      </w:r>
      <w:r w:rsidRPr="00066AF0">
        <w:rPr>
          <w:bCs/>
        </w:rPr>
        <w:t xml:space="preserve">Тема «потерянного поколения» в сборнике «В наше время». Композиция сборника. Роль миниатюр. </w:t>
      </w:r>
      <w:r>
        <w:rPr>
          <w:bCs/>
        </w:rPr>
        <w:t>«</w:t>
      </w:r>
      <w:r w:rsidRPr="00066AF0">
        <w:rPr>
          <w:bCs/>
        </w:rPr>
        <w:t>Пристальное чтение</w:t>
      </w:r>
      <w:r>
        <w:rPr>
          <w:bCs/>
        </w:rPr>
        <w:t>»</w:t>
      </w:r>
      <w:r w:rsidRPr="00066AF0">
        <w:rPr>
          <w:bCs/>
        </w:rPr>
        <w:t xml:space="preserve"> рассказа «Кошка под дождем».</w:t>
      </w:r>
    </w:p>
    <w:p w:rsidR="00066AF0" w:rsidRPr="00B62760" w:rsidRDefault="00B62760" w:rsidP="00066AF0">
      <w:pPr>
        <w:shd w:val="clear" w:color="auto" w:fill="FFFFFF"/>
        <w:ind w:left="43" w:right="19" w:hanging="43"/>
        <w:jc w:val="both"/>
        <w:rPr>
          <w:b/>
        </w:rPr>
      </w:pPr>
      <w:r w:rsidRPr="00B62760">
        <w:rPr>
          <w:b/>
        </w:rPr>
        <w:t>Тема: «Модернизм в литературе немецкоязычного культурного пространства»</w:t>
      </w:r>
      <w:r>
        <w:rPr>
          <w:b/>
        </w:rPr>
        <w:t xml:space="preserve"> (2 часа)</w:t>
      </w:r>
    </w:p>
    <w:p w:rsidR="00066AF0" w:rsidRDefault="00066AF0" w:rsidP="00066AF0">
      <w:pPr>
        <w:shd w:val="clear" w:color="auto" w:fill="FFFFFF"/>
        <w:ind w:left="43" w:right="19" w:hanging="43"/>
        <w:jc w:val="both"/>
        <w:rPr>
          <w:bCs/>
        </w:rPr>
      </w:pPr>
      <w:r w:rsidRPr="00066AF0">
        <w:rPr>
          <w:bCs/>
        </w:rPr>
        <w:t>Экспрессионистическая драма</w:t>
      </w:r>
      <w:r w:rsidR="00B62760">
        <w:rPr>
          <w:bCs/>
        </w:rPr>
        <w:t xml:space="preserve">. </w:t>
      </w:r>
      <w:r w:rsidRPr="00066AF0">
        <w:rPr>
          <w:bCs/>
        </w:rPr>
        <w:t>Эпический театр Брехта. «Мамаша Кураж». Пьеса</w:t>
      </w:r>
      <w:r>
        <w:rPr>
          <w:bCs/>
        </w:rPr>
        <w:t>-</w:t>
      </w:r>
      <w:r w:rsidRPr="00066AF0">
        <w:rPr>
          <w:bCs/>
        </w:rPr>
        <w:t xml:space="preserve">парабола. Философский и феноменальный театр. Эпические элементы в пьесе. </w:t>
      </w:r>
      <w:proofErr w:type="spellStart"/>
      <w:r w:rsidRPr="00066AF0">
        <w:rPr>
          <w:bCs/>
        </w:rPr>
        <w:t>Очуждение</w:t>
      </w:r>
      <w:proofErr w:type="spellEnd"/>
      <w:r w:rsidRPr="00066AF0">
        <w:rPr>
          <w:bCs/>
        </w:rPr>
        <w:t>.</w:t>
      </w:r>
    </w:p>
    <w:p w:rsidR="00066AF0" w:rsidRPr="00B62760" w:rsidRDefault="00B62760" w:rsidP="00066AF0">
      <w:pPr>
        <w:shd w:val="clear" w:color="auto" w:fill="FFFFFF"/>
        <w:ind w:left="43" w:right="19" w:hanging="43"/>
        <w:jc w:val="both"/>
        <w:rPr>
          <w:b/>
        </w:rPr>
      </w:pPr>
      <w:r w:rsidRPr="00B62760">
        <w:rPr>
          <w:b/>
        </w:rPr>
        <w:t>Тема: «Модернизм во французской литературе»</w:t>
      </w:r>
      <w:r>
        <w:rPr>
          <w:b/>
        </w:rPr>
        <w:t xml:space="preserve"> (2 часа)</w:t>
      </w:r>
    </w:p>
    <w:p w:rsidR="00066AF0" w:rsidRDefault="00066AF0" w:rsidP="00066AF0">
      <w:pPr>
        <w:shd w:val="clear" w:color="auto" w:fill="FFFFFF"/>
        <w:ind w:left="43" w:right="19" w:hanging="43"/>
        <w:jc w:val="both"/>
        <w:rPr>
          <w:bCs/>
        </w:rPr>
      </w:pPr>
      <w:r w:rsidRPr="00066AF0">
        <w:rPr>
          <w:bCs/>
        </w:rPr>
        <w:t>Жанр философского романа в XX веке</w:t>
      </w:r>
      <w:r w:rsidR="00B62760">
        <w:rPr>
          <w:bCs/>
        </w:rPr>
        <w:t xml:space="preserve">. </w:t>
      </w:r>
      <w:r w:rsidRPr="00066AF0">
        <w:rPr>
          <w:bCs/>
        </w:rPr>
        <w:t xml:space="preserve">Представление об абсурде в философской системе </w:t>
      </w:r>
      <w:r>
        <w:rPr>
          <w:bCs/>
        </w:rPr>
        <w:t>экзистенциалистов</w:t>
      </w:r>
      <w:r w:rsidRPr="00066AF0">
        <w:rPr>
          <w:bCs/>
        </w:rPr>
        <w:t xml:space="preserve">. Традиция философского романа во французской  литературе.  </w:t>
      </w:r>
      <w:proofErr w:type="gramStart"/>
      <w:r w:rsidRPr="00066AF0">
        <w:rPr>
          <w:bCs/>
        </w:rPr>
        <w:t>Жанровые особенности романа «Тошнота»</w:t>
      </w:r>
      <w:r>
        <w:rPr>
          <w:bCs/>
        </w:rPr>
        <w:t xml:space="preserve"> (вариант: в романе А. Камю «Посторонний»</w:t>
      </w:r>
      <w:proofErr w:type="gramEnd"/>
    </w:p>
    <w:p w:rsidR="00066AF0" w:rsidRPr="00B62760" w:rsidRDefault="00B62760" w:rsidP="00066AF0">
      <w:pPr>
        <w:shd w:val="clear" w:color="auto" w:fill="FFFFFF"/>
        <w:ind w:left="43" w:right="19" w:hanging="43"/>
        <w:jc w:val="both"/>
        <w:rPr>
          <w:b/>
        </w:rPr>
      </w:pPr>
      <w:r w:rsidRPr="00B62760">
        <w:rPr>
          <w:b/>
        </w:rPr>
        <w:t>Тема: «Французская литература II половины ХХ века</w:t>
      </w:r>
      <w:r>
        <w:rPr>
          <w:b/>
        </w:rPr>
        <w:t>» (4 часа)</w:t>
      </w:r>
    </w:p>
    <w:p w:rsidR="00066AF0" w:rsidRPr="00066AF0" w:rsidRDefault="00066AF0" w:rsidP="00066AF0">
      <w:pPr>
        <w:shd w:val="clear" w:color="auto" w:fill="FFFFFF"/>
        <w:ind w:left="43" w:right="19" w:hanging="43"/>
        <w:jc w:val="both"/>
        <w:rPr>
          <w:bCs/>
        </w:rPr>
      </w:pPr>
      <w:r w:rsidRPr="00066AF0">
        <w:rPr>
          <w:bCs/>
        </w:rPr>
        <w:t xml:space="preserve">Ревизия языка, личности и социума в жанре </w:t>
      </w:r>
      <w:proofErr w:type="spellStart"/>
      <w:r w:rsidRPr="00066AF0">
        <w:rPr>
          <w:bCs/>
        </w:rPr>
        <w:t>антидрамы</w:t>
      </w:r>
      <w:proofErr w:type="spellEnd"/>
      <w:r w:rsidR="00B62760">
        <w:rPr>
          <w:bCs/>
        </w:rPr>
        <w:t>.</w:t>
      </w:r>
    </w:p>
    <w:p w:rsidR="00066AF0" w:rsidRDefault="00066AF0" w:rsidP="00066AF0">
      <w:pPr>
        <w:shd w:val="clear" w:color="auto" w:fill="FFFFFF"/>
        <w:ind w:left="43" w:right="19" w:hanging="43"/>
        <w:jc w:val="both"/>
        <w:rPr>
          <w:bCs/>
        </w:rPr>
      </w:pPr>
      <w:r w:rsidRPr="00066AF0">
        <w:rPr>
          <w:bCs/>
        </w:rPr>
        <w:t>Драматургические средства  воплощения  абсурда  в</w:t>
      </w:r>
      <w:r>
        <w:rPr>
          <w:bCs/>
        </w:rPr>
        <w:t xml:space="preserve"> </w:t>
      </w:r>
      <w:r w:rsidRPr="00066AF0">
        <w:rPr>
          <w:bCs/>
        </w:rPr>
        <w:t>пьесе Э. Ионеско «Стулья».</w:t>
      </w:r>
      <w:r w:rsidRPr="00066AF0">
        <w:rPr>
          <w:bCs/>
        </w:rPr>
        <w:tab/>
      </w:r>
    </w:p>
    <w:p w:rsidR="00066AF0" w:rsidRDefault="00066AF0" w:rsidP="00066AF0">
      <w:pPr>
        <w:shd w:val="clear" w:color="auto" w:fill="FFFFFF"/>
        <w:ind w:left="43" w:right="19" w:hanging="43"/>
        <w:jc w:val="both"/>
        <w:rPr>
          <w:bCs/>
        </w:rPr>
      </w:pPr>
      <w:r w:rsidRPr="00066AF0">
        <w:rPr>
          <w:bCs/>
        </w:rPr>
        <w:t xml:space="preserve">«Новый роман» и кризис </w:t>
      </w:r>
      <w:proofErr w:type="spellStart"/>
      <w:r w:rsidRPr="00066AF0">
        <w:rPr>
          <w:bCs/>
        </w:rPr>
        <w:t>фикциональности</w:t>
      </w:r>
      <w:proofErr w:type="spellEnd"/>
      <w:r>
        <w:rPr>
          <w:bCs/>
        </w:rPr>
        <w:t xml:space="preserve">. </w:t>
      </w:r>
      <w:r w:rsidRPr="00066AF0">
        <w:rPr>
          <w:bCs/>
        </w:rPr>
        <w:t>Демонтаж романной формы и трансформация жанра в</w:t>
      </w:r>
      <w:r>
        <w:rPr>
          <w:bCs/>
        </w:rPr>
        <w:t xml:space="preserve"> </w:t>
      </w:r>
      <w:r w:rsidRPr="00066AF0">
        <w:rPr>
          <w:bCs/>
        </w:rPr>
        <w:t xml:space="preserve">«Проекте революции в Нью-Йорке» А. </w:t>
      </w:r>
      <w:proofErr w:type="spellStart"/>
      <w:r w:rsidRPr="00066AF0">
        <w:rPr>
          <w:bCs/>
        </w:rPr>
        <w:t>Роб-Грийе</w:t>
      </w:r>
      <w:proofErr w:type="spellEnd"/>
      <w:r w:rsidRPr="00066AF0">
        <w:rPr>
          <w:bCs/>
        </w:rPr>
        <w:t>.</w:t>
      </w:r>
      <w:r w:rsidRPr="00066AF0">
        <w:rPr>
          <w:bCs/>
        </w:rPr>
        <w:tab/>
      </w:r>
    </w:p>
    <w:p w:rsidR="00066AF0" w:rsidRPr="00B62760" w:rsidRDefault="00B62760" w:rsidP="00066AF0">
      <w:pPr>
        <w:shd w:val="clear" w:color="auto" w:fill="FFFFFF"/>
        <w:ind w:left="43" w:right="19" w:hanging="43"/>
        <w:jc w:val="both"/>
        <w:rPr>
          <w:b/>
        </w:rPr>
      </w:pPr>
      <w:r w:rsidRPr="00B62760">
        <w:rPr>
          <w:b/>
        </w:rPr>
        <w:t>Тема: «Американская литература II половины ХХ века»</w:t>
      </w:r>
      <w:r>
        <w:rPr>
          <w:b/>
        </w:rPr>
        <w:t xml:space="preserve"> (2 часа)</w:t>
      </w:r>
    </w:p>
    <w:p w:rsidR="00066AF0" w:rsidRDefault="00066AF0" w:rsidP="00066AF0">
      <w:pPr>
        <w:shd w:val="clear" w:color="auto" w:fill="FFFFFF"/>
        <w:ind w:left="43" w:right="19" w:hanging="43"/>
        <w:jc w:val="both"/>
        <w:rPr>
          <w:bCs/>
        </w:rPr>
      </w:pPr>
      <w:r w:rsidRPr="00066AF0">
        <w:rPr>
          <w:bCs/>
        </w:rPr>
        <w:t>У истоков американского постмодернистского романа</w:t>
      </w:r>
      <w:r w:rsidR="00B62760">
        <w:rPr>
          <w:bCs/>
        </w:rPr>
        <w:t xml:space="preserve">. </w:t>
      </w:r>
      <w:r w:rsidRPr="00066AF0">
        <w:rPr>
          <w:bCs/>
        </w:rPr>
        <w:t xml:space="preserve">«Черный юмор» и эстетика постмодерна в романе </w:t>
      </w:r>
      <w:proofErr w:type="gramStart"/>
      <w:r w:rsidRPr="00066AF0">
        <w:rPr>
          <w:bCs/>
        </w:rPr>
        <w:t>Дж</w:t>
      </w:r>
      <w:proofErr w:type="gramEnd"/>
      <w:r w:rsidRPr="00066AF0">
        <w:rPr>
          <w:bCs/>
        </w:rPr>
        <w:t>.</w:t>
      </w:r>
      <w:r>
        <w:rPr>
          <w:bCs/>
        </w:rPr>
        <w:t xml:space="preserve"> </w:t>
      </w:r>
      <w:proofErr w:type="spellStart"/>
      <w:r w:rsidRPr="00066AF0">
        <w:rPr>
          <w:bCs/>
        </w:rPr>
        <w:t>Барта</w:t>
      </w:r>
      <w:proofErr w:type="spellEnd"/>
      <w:r w:rsidRPr="00066AF0">
        <w:rPr>
          <w:bCs/>
        </w:rPr>
        <w:t xml:space="preserve"> «Конец пути».</w:t>
      </w:r>
      <w:r w:rsidR="00B62760">
        <w:rPr>
          <w:bCs/>
        </w:rPr>
        <w:t xml:space="preserve"> Полемика с экзистенциалистским романом. «Конец пути» как </w:t>
      </w:r>
      <w:proofErr w:type="spellStart"/>
      <w:r w:rsidR="00B62760">
        <w:rPr>
          <w:bCs/>
        </w:rPr>
        <w:t>метароман</w:t>
      </w:r>
      <w:proofErr w:type="spellEnd"/>
      <w:r w:rsidR="00B62760">
        <w:rPr>
          <w:bCs/>
        </w:rPr>
        <w:t>.</w:t>
      </w:r>
    </w:p>
    <w:p w:rsidR="00066AF0" w:rsidRPr="00B62760" w:rsidRDefault="00B62760" w:rsidP="00066AF0">
      <w:pPr>
        <w:shd w:val="clear" w:color="auto" w:fill="FFFFFF"/>
        <w:ind w:left="43" w:right="19" w:hanging="43"/>
        <w:jc w:val="both"/>
        <w:rPr>
          <w:b/>
        </w:rPr>
      </w:pPr>
      <w:r w:rsidRPr="00B62760">
        <w:rPr>
          <w:b/>
        </w:rPr>
        <w:t>Тема: «Теория и культурная практика постмодерна»</w:t>
      </w:r>
      <w:r>
        <w:rPr>
          <w:b/>
        </w:rPr>
        <w:t xml:space="preserve"> (2 часа</w:t>
      </w:r>
      <w:r w:rsidR="00DA2C53">
        <w:rPr>
          <w:b/>
        </w:rPr>
        <w:t>)</w:t>
      </w:r>
    </w:p>
    <w:p w:rsidR="00066AF0" w:rsidRPr="00066AF0" w:rsidRDefault="00066AF0" w:rsidP="00066AF0">
      <w:pPr>
        <w:shd w:val="clear" w:color="auto" w:fill="FFFFFF"/>
        <w:ind w:left="43" w:right="19" w:hanging="43"/>
        <w:jc w:val="both"/>
        <w:rPr>
          <w:bCs/>
        </w:rPr>
      </w:pPr>
      <w:r w:rsidRPr="00066AF0">
        <w:rPr>
          <w:bCs/>
        </w:rPr>
        <w:t>Эстетика постмодерна в литературе 90-х</w:t>
      </w:r>
      <w:r w:rsidR="00B62760">
        <w:rPr>
          <w:bCs/>
        </w:rPr>
        <w:t>.</w:t>
      </w:r>
    </w:p>
    <w:p w:rsidR="00066AF0" w:rsidRPr="00A918B8" w:rsidRDefault="00066AF0" w:rsidP="00066AF0">
      <w:pPr>
        <w:shd w:val="clear" w:color="auto" w:fill="FFFFFF"/>
        <w:ind w:left="43" w:right="19" w:hanging="43"/>
        <w:jc w:val="both"/>
        <w:rPr>
          <w:bCs/>
        </w:rPr>
      </w:pPr>
      <w:r w:rsidRPr="00066AF0">
        <w:rPr>
          <w:bCs/>
        </w:rPr>
        <w:t xml:space="preserve">Мир как текст, текст как игра в пьесе Т. </w:t>
      </w:r>
      <w:proofErr w:type="spellStart"/>
      <w:r w:rsidRPr="00066AF0">
        <w:rPr>
          <w:bCs/>
        </w:rPr>
        <w:t>Стоппарда</w:t>
      </w:r>
      <w:proofErr w:type="spellEnd"/>
      <w:r>
        <w:rPr>
          <w:bCs/>
        </w:rPr>
        <w:t xml:space="preserve"> </w:t>
      </w:r>
      <w:r w:rsidRPr="00066AF0">
        <w:rPr>
          <w:bCs/>
        </w:rPr>
        <w:t>«Аркадия».</w:t>
      </w:r>
      <w:r w:rsidR="00DA2C53">
        <w:rPr>
          <w:bCs/>
        </w:rPr>
        <w:t xml:space="preserve"> Категория времени в пьесе. Смысл названия. Аркадия как постмодернистская утопия.</w:t>
      </w:r>
    </w:p>
    <w:p w:rsidR="00BB7479" w:rsidRPr="000E5982" w:rsidRDefault="00BB7479" w:rsidP="00066AF0">
      <w:pPr>
        <w:tabs>
          <w:tab w:val="left" w:pos="360"/>
        </w:tabs>
        <w:jc w:val="both"/>
        <w:rPr>
          <w:color w:val="000000"/>
        </w:rPr>
      </w:pPr>
    </w:p>
    <w:p w:rsidR="00BB7479" w:rsidRPr="0061126E" w:rsidRDefault="00BB7479" w:rsidP="0061126E">
      <w:pPr>
        <w:tabs>
          <w:tab w:val="right" w:leader="underscore" w:pos="9639"/>
        </w:tabs>
        <w:ind w:right="-13"/>
        <w:jc w:val="center"/>
        <w:rPr>
          <w:b/>
          <w:bCs/>
        </w:rPr>
      </w:pPr>
      <w:r w:rsidRPr="000E5982">
        <w:rPr>
          <w:b/>
          <w:bCs/>
        </w:rPr>
        <w:t xml:space="preserve">5.  ОЦЕНОЧНЫЕ СРЕДСТВА ДЛЯ ТЕКУЩЕГО КОНТРОЛЯ УСПЕВАЕМОСТИ, ПРОМЕЖУТОЧНОЙ АТТЕСТАЦИИ ПО ИТОГАМ ОСВОЕНИЯ ДИСЦИПЛИНЫ </w:t>
      </w:r>
      <w:r w:rsidRPr="000E5982">
        <w:rPr>
          <w:b/>
          <w:bCs/>
        </w:rPr>
        <w:br/>
        <w:t>И УЧЕБНО-МЕТОДИЧЕСКОЕ ОБЕСПЕЧЕНИЕ САМОСТОЯТЕЛЬНОЙ РАБОТЫ СТУДЕНТОВ</w:t>
      </w:r>
    </w:p>
    <w:p w:rsidR="00BB7479" w:rsidRPr="000E5982" w:rsidRDefault="00BB7479" w:rsidP="00066AF0">
      <w:pPr>
        <w:tabs>
          <w:tab w:val="left" w:pos="0"/>
          <w:tab w:val="right" w:leader="underscore" w:pos="9639"/>
        </w:tabs>
        <w:ind w:right="-284"/>
        <w:jc w:val="both"/>
        <w:rPr>
          <w:i/>
        </w:rPr>
      </w:pPr>
      <w:r w:rsidRPr="000E5982">
        <w:rPr>
          <w:b/>
        </w:rPr>
        <w:t>5.1. Текущий контроль успеваемости</w:t>
      </w:r>
    </w:p>
    <w:p w:rsidR="00BB7479" w:rsidRDefault="00BB7479" w:rsidP="00066AF0">
      <w:pPr>
        <w:ind w:left="360"/>
        <w:jc w:val="center"/>
      </w:pPr>
      <w:r w:rsidRPr="000E5982">
        <w:rPr>
          <w:b/>
        </w:rPr>
        <w:t xml:space="preserve">Рейтинг-контроль 1. </w:t>
      </w:r>
    </w:p>
    <w:p w:rsidR="00F6291B" w:rsidRPr="001E7D95" w:rsidRDefault="00F6291B" w:rsidP="00F6291B">
      <w:pPr>
        <w:spacing w:line="23" w:lineRule="atLeast"/>
        <w:jc w:val="center"/>
        <w:rPr>
          <w:bCs/>
        </w:rPr>
      </w:pPr>
      <w:r w:rsidRPr="001E7D95">
        <w:rPr>
          <w:bCs/>
        </w:rPr>
        <w:t>Поэтика романа М. Пруста «В сторону Свана»</w:t>
      </w:r>
    </w:p>
    <w:p w:rsidR="00F6291B" w:rsidRPr="001E7D95" w:rsidRDefault="00F6291B" w:rsidP="00F6291B">
      <w:pPr>
        <w:spacing w:line="23" w:lineRule="atLeast"/>
        <w:jc w:val="both"/>
        <w:rPr>
          <w:bCs/>
        </w:rPr>
      </w:pPr>
      <w:r w:rsidRPr="001E7D95">
        <w:rPr>
          <w:bCs/>
        </w:rPr>
        <w:t xml:space="preserve"> 1. Принцип «движения в сторону</w:t>
      </w:r>
      <w:proofErr w:type="gramStart"/>
      <w:r w:rsidRPr="001E7D95">
        <w:rPr>
          <w:bCs/>
        </w:rPr>
        <w:t>»в</w:t>
      </w:r>
      <w:proofErr w:type="gramEnd"/>
      <w:r w:rsidRPr="001E7D95">
        <w:rPr>
          <w:bCs/>
        </w:rPr>
        <w:t xml:space="preserve"> романе</w:t>
      </w:r>
    </w:p>
    <w:p w:rsidR="00F6291B" w:rsidRPr="001E7D95" w:rsidRDefault="00F6291B" w:rsidP="00F6291B">
      <w:pPr>
        <w:spacing w:line="23" w:lineRule="atLeast"/>
        <w:jc w:val="both"/>
        <w:rPr>
          <w:bCs/>
        </w:rPr>
      </w:pPr>
      <w:r w:rsidRPr="001E7D95">
        <w:rPr>
          <w:bCs/>
        </w:rPr>
        <w:t>2. Мотив сна и его значение в романе</w:t>
      </w:r>
    </w:p>
    <w:p w:rsidR="00F6291B" w:rsidRPr="001E7D95" w:rsidRDefault="00F6291B" w:rsidP="00F6291B">
      <w:pPr>
        <w:spacing w:line="23" w:lineRule="atLeast"/>
        <w:jc w:val="both"/>
        <w:rPr>
          <w:bCs/>
        </w:rPr>
      </w:pPr>
      <w:r w:rsidRPr="001E7D95">
        <w:rPr>
          <w:bCs/>
        </w:rPr>
        <w:t>3. Разрастание пространства в романе</w:t>
      </w:r>
    </w:p>
    <w:p w:rsidR="00F6291B" w:rsidRPr="001E7D95" w:rsidRDefault="00F6291B" w:rsidP="00F6291B">
      <w:pPr>
        <w:spacing w:line="23" w:lineRule="atLeast"/>
        <w:jc w:val="both"/>
        <w:rPr>
          <w:bCs/>
        </w:rPr>
      </w:pPr>
      <w:r w:rsidRPr="001E7D95">
        <w:rPr>
          <w:bCs/>
        </w:rPr>
        <w:t>4. Функционирование «непроизвольной памяти» в романе</w:t>
      </w:r>
    </w:p>
    <w:p w:rsidR="00F6291B" w:rsidRPr="001E7D95" w:rsidRDefault="00F6291B" w:rsidP="00F6291B">
      <w:pPr>
        <w:spacing w:line="23" w:lineRule="atLeast"/>
        <w:jc w:val="both"/>
        <w:rPr>
          <w:bCs/>
        </w:rPr>
      </w:pPr>
      <w:r w:rsidRPr="001E7D95">
        <w:rPr>
          <w:bCs/>
        </w:rPr>
        <w:t>5. Образ Свана в романе</w:t>
      </w:r>
    </w:p>
    <w:p w:rsidR="00F6291B" w:rsidRPr="001E7D95" w:rsidRDefault="00F6291B" w:rsidP="00F6291B">
      <w:pPr>
        <w:spacing w:line="23" w:lineRule="atLeast"/>
        <w:jc w:val="both"/>
        <w:rPr>
          <w:bCs/>
        </w:rPr>
      </w:pPr>
      <w:r w:rsidRPr="001E7D95">
        <w:rPr>
          <w:bCs/>
        </w:rPr>
        <w:t>6. Метонимия в романе</w:t>
      </w:r>
    </w:p>
    <w:p w:rsidR="00BB7479" w:rsidRPr="000E5982" w:rsidRDefault="00BB7479" w:rsidP="00066AF0">
      <w:pPr>
        <w:tabs>
          <w:tab w:val="num" w:pos="720"/>
        </w:tabs>
        <w:ind w:left="360"/>
        <w:jc w:val="center"/>
        <w:rPr>
          <w:b/>
        </w:rPr>
      </w:pPr>
      <w:r w:rsidRPr="000E5982">
        <w:rPr>
          <w:b/>
        </w:rPr>
        <w:t xml:space="preserve">Рейтинг-контроль 2. </w:t>
      </w:r>
    </w:p>
    <w:p w:rsidR="00F6291B" w:rsidRPr="001E7D95" w:rsidRDefault="00F6291B" w:rsidP="00F6291B">
      <w:pPr>
        <w:spacing w:line="23" w:lineRule="atLeast"/>
        <w:jc w:val="center"/>
        <w:rPr>
          <w:bCs/>
        </w:rPr>
      </w:pPr>
      <w:r w:rsidRPr="001E7D95">
        <w:rPr>
          <w:bCs/>
        </w:rPr>
        <w:t>Западноевропейская «новая драма»</w:t>
      </w:r>
    </w:p>
    <w:p w:rsidR="00F6291B" w:rsidRPr="001E7D95" w:rsidRDefault="00F6291B" w:rsidP="00F6291B">
      <w:pPr>
        <w:spacing w:line="23" w:lineRule="atLeast"/>
        <w:jc w:val="both"/>
        <w:rPr>
          <w:bCs/>
        </w:rPr>
      </w:pPr>
      <w:r w:rsidRPr="001E7D95">
        <w:rPr>
          <w:bCs/>
        </w:rPr>
        <w:t>1. Понятие новой драмы в современном литературоведении, его временные рамки</w:t>
      </w:r>
    </w:p>
    <w:p w:rsidR="00F6291B" w:rsidRPr="001E7D95" w:rsidRDefault="00F6291B" w:rsidP="00F6291B">
      <w:pPr>
        <w:spacing w:line="23" w:lineRule="atLeast"/>
        <w:jc w:val="both"/>
        <w:rPr>
          <w:bCs/>
        </w:rPr>
      </w:pPr>
      <w:r w:rsidRPr="001E7D95">
        <w:rPr>
          <w:bCs/>
        </w:rPr>
        <w:t xml:space="preserve">2. Основные принципы </w:t>
      </w:r>
      <w:proofErr w:type="spellStart"/>
      <w:r w:rsidRPr="001E7D95">
        <w:rPr>
          <w:bCs/>
        </w:rPr>
        <w:t>ибсеновской</w:t>
      </w:r>
      <w:proofErr w:type="spellEnd"/>
      <w:r w:rsidRPr="001E7D95">
        <w:rPr>
          <w:bCs/>
        </w:rPr>
        <w:t xml:space="preserve"> драмы (ретроспективная / аналитическая композиция, открытый финал, место дискуссии). Термины для обозначения </w:t>
      </w:r>
      <w:proofErr w:type="spellStart"/>
      <w:r w:rsidRPr="001E7D95">
        <w:rPr>
          <w:bCs/>
        </w:rPr>
        <w:t>ибсеновской</w:t>
      </w:r>
      <w:proofErr w:type="spellEnd"/>
      <w:r w:rsidRPr="001E7D95">
        <w:rPr>
          <w:bCs/>
        </w:rPr>
        <w:t xml:space="preserve"> драмы</w:t>
      </w:r>
    </w:p>
    <w:p w:rsidR="00F6291B" w:rsidRPr="001E7D95" w:rsidRDefault="00F6291B" w:rsidP="00F6291B">
      <w:pPr>
        <w:spacing w:line="23" w:lineRule="atLeast"/>
        <w:jc w:val="both"/>
        <w:rPr>
          <w:bCs/>
        </w:rPr>
      </w:pPr>
      <w:r w:rsidRPr="001E7D95">
        <w:rPr>
          <w:bCs/>
        </w:rPr>
        <w:t xml:space="preserve">3. Развитие принципов </w:t>
      </w:r>
      <w:proofErr w:type="spellStart"/>
      <w:r w:rsidRPr="001E7D95">
        <w:rPr>
          <w:bCs/>
        </w:rPr>
        <w:t>ибсенизма</w:t>
      </w:r>
      <w:proofErr w:type="spellEnd"/>
      <w:r w:rsidRPr="001E7D95">
        <w:rPr>
          <w:bCs/>
        </w:rPr>
        <w:t xml:space="preserve"> в драме Б. Шоу</w:t>
      </w:r>
    </w:p>
    <w:p w:rsidR="00F6291B" w:rsidRPr="001E7D95" w:rsidRDefault="00F6291B" w:rsidP="00F6291B">
      <w:pPr>
        <w:spacing w:line="23" w:lineRule="atLeast"/>
        <w:jc w:val="both"/>
        <w:rPr>
          <w:bCs/>
        </w:rPr>
      </w:pPr>
      <w:r w:rsidRPr="001E7D95">
        <w:rPr>
          <w:bCs/>
        </w:rPr>
        <w:t>4. Основные принципы символистской драмы по М. Метерлинку (тотальный человек, принцип «второго диалога», «театр марионеток», «театр молчания»)</w:t>
      </w:r>
    </w:p>
    <w:p w:rsidR="00F6291B" w:rsidRPr="001E7D95" w:rsidRDefault="00F6291B" w:rsidP="00F6291B">
      <w:pPr>
        <w:spacing w:line="23" w:lineRule="atLeast"/>
        <w:jc w:val="both"/>
        <w:rPr>
          <w:bCs/>
        </w:rPr>
      </w:pPr>
      <w:r w:rsidRPr="001E7D95">
        <w:rPr>
          <w:bCs/>
        </w:rPr>
        <w:t>5. Что такое «аристотелевский театр»? В чем суть катарсиса? Что такое «</w:t>
      </w:r>
      <w:proofErr w:type="spellStart"/>
      <w:r w:rsidRPr="001E7D95">
        <w:rPr>
          <w:bCs/>
        </w:rPr>
        <w:t>неаристотелевский</w:t>
      </w:r>
      <w:proofErr w:type="spellEnd"/>
      <w:r w:rsidRPr="001E7D95">
        <w:rPr>
          <w:bCs/>
        </w:rPr>
        <w:t xml:space="preserve"> театр»?</w:t>
      </w:r>
    </w:p>
    <w:p w:rsidR="00F6291B" w:rsidRPr="001E7D95" w:rsidRDefault="00F6291B" w:rsidP="00F6291B">
      <w:pPr>
        <w:spacing w:line="23" w:lineRule="atLeast"/>
        <w:jc w:val="both"/>
        <w:rPr>
          <w:bCs/>
        </w:rPr>
      </w:pPr>
      <w:r w:rsidRPr="001E7D95">
        <w:rPr>
          <w:bCs/>
        </w:rPr>
        <w:t xml:space="preserve">6. Принципы натуралистического театра по А. </w:t>
      </w:r>
      <w:proofErr w:type="spellStart"/>
      <w:r w:rsidRPr="001E7D95">
        <w:rPr>
          <w:bCs/>
        </w:rPr>
        <w:t>Хольцу</w:t>
      </w:r>
      <w:proofErr w:type="spellEnd"/>
      <w:r w:rsidRPr="001E7D95">
        <w:rPr>
          <w:bCs/>
        </w:rPr>
        <w:t xml:space="preserve"> и </w:t>
      </w:r>
      <w:proofErr w:type="spellStart"/>
      <w:r w:rsidRPr="001E7D95">
        <w:rPr>
          <w:bCs/>
        </w:rPr>
        <w:t>И</w:t>
      </w:r>
      <w:proofErr w:type="spellEnd"/>
      <w:r w:rsidRPr="001E7D95">
        <w:rPr>
          <w:bCs/>
        </w:rPr>
        <w:t xml:space="preserve">. </w:t>
      </w:r>
      <w:proofErr w:type="spellStart"/>
      <w:r w:rsidRPr="001E7D95">
        <w:rPr>
          <w:bCs/>
        </w:rPr>
        <w:t>Шлаффу</w:t>
      </w:r>
      <w:proofErr w:type="spellEnd"/>
      <w:r w:rsidRPr="001E7D95">
        <w:rPr>
          <w:bCs/>
        </w:rPr>
        <w:t xml:space="preserve"> («траектория падающего листа»)</w:t>
      </w:r>
    </w:p>
    <w:p w:rsidR="00F6291B" w:rsidRPr="001E7D95" w:rsidRDefault="00F6291B" w:rsidP="00F6291B">
      <w:pPr>
        <w:spacing w:line="23" w:lineRule="atLeast"/>
        <w:jc w:val="both"/>
        <w:rPr>
          <w:bCs/>
        </w:rPr>
      </w:pPr>
      <w:r w:rsidRPr="001E7D95">
        <w:rPr>
          <w:bCs/>
        </w:rPr>
        <w:t>7. Понятие «экспрессионистической драмы». «Ich-драма».</w:t>
      </w:r>
    </w:p>
    <w:p w:rsidR="00F6291B" w:rsidRPr="001E7D95" w:rsidRDefault="00F6291B" w:rsidP="00F6291B">
      <w:pPr>
        <w:spacing w:line="23" w:lineRule="atLeast"/>
        <w:jc w:val="both"/>
        <w:rPr>
          <w:bCs/>
        </w:rPr>
      </w:pPr>
      <w:r w:rsidRPr="001E7D95">
        <w:rPr>
          <w:bCs/>
        </w:rPr>
        <w:lastRenderedPageBreak/>
        <w:t xml:space="preserve">8. Принципы </w:t>
      </w:r>
      <w:proofErr w:type="spellStart"/>
      <w:r w:rsidRPr="001E7D95">
        <w:rPr>
          <w:bCs/>
        </w:rPr>
        <w:t>брехтовского</w:t>
      </w:r>
      <w:proofErr w:type="spellEnd"/>
      <w:r w:rsidRPr="001E7D95">
        <w:rPr>
          <w:bCs/>
        </w:rPr>
        <w:t xml:space="preserve"> театра (эпический, философский, феноменальный; </w:t>
      </w:r>
      <w:proofErr w:type="spellStart"/>
      <w:r w:rsidRPr="001E7D95">
        <w:rPr>
          <w:bCs/>
        </w:rPr>
        <w:t>очуждение</w:t>
      </w:r>
      <w:proofErr w:type="spellEnd"/>
      <w:r w:rsidRPr="001E7D95">
        <w:rPr>
          <w:bCs/>
        </w:rPr>
        <w:t>).</w:t>
      </w:r>
    </w:p>
    <w:p w:rsidR="0027103D" w:rsidRDefault="00BB7479" w:rsidP="00066AF0">
      <w:pPr>
        <w:ind w:left="360"/>
        <w:jc w:val="center"/>
        <w:rPr>
          <w:b/>
        </w:rPr>
      </w:pPr>
      <w:r w:rsidRPr="000E5982">
        <w:rPr>
          <w:b/>
        </w:rPr>
        <w:t xml:space="preserve">Рейтинг-контроль 3. </w:t>
      </w:r>
    </w:p>
    <w:p w:rsidR="004D6B81" w:rsidRPr="004D6B81" w:rsidRDefault="004D6B81" w:rsidP="004D6B81">
      <w:pPr>
        <w:jc w:val="center"/>
        <w:rPr>
          <w:szCs w:val="22"/>
        </w:rPr>
      </w:pPr>
      <w:r w:rsidRPr="004D6B81">
        <w:rPr>
          <w:szCs w:val="22"/>
        </w:rPr>
        <w:t xml:space="preserve">«Магический реализм», миф и история в романе Г.Гарсиа Маркеса «Сто лет одиночества» </w:t>
      </w:r>
    </w:p>
    <w:p w:rsidR="004D6B81" w:rsidRPr="004D6B81" w:rsidRDefault="004D6B81" w:rsidP="004D6B81">
      <w:pPr>
        <w:numPr>
          <w:ilvl w:val="0"/>
          <w:numId w:val="15"/>
        </w:numPr>
        <w:tabs>
          <w:tab w:val="clear" w:pos="720"/>
          <w:tab w:val="num" w:pos="360"/>
        </w:tabs>
        <w:ind w:left="360"/>
        <w:jc w:val="both"/>
        <w:rPr>
          <w:szCs w:val="22"/>
        </w:rPr>
      </w:pPr>
      <w:r w:rsidRPr="004D6B81">
        <w:rPr>
          <w:szCs w:val="22"/>
        </w:rPr>
        <w:t>Интерпретация термина «магический реализм».</w:t>
      </w:r>
    </w:p>
    <w:p w:rsidR="004D6B81" w:rsidRPr="004D6B81" w:rsidRDefault="004D6B81" w:rsidP="004D6B81">
      <w:pPr>
        <w:numPr>
          <w:ilvl w:val="0"/>
          <w:numId w:val="15"/>
        </w:numPr>
        <w:tabs>
          <w:tab w:val="clear" w:pos="720"/>
          <w:tab w:val="num" w:pos="360"/>
        </w:tabs>
        <w:ind w:left="360"/>
        <w:jc w:val="both"/>
        <w:rPr>
          <w:szCs w:val="22"/>
        </w:rPr>
      </w:pPr>
      <w:r w:rsidRPr="004D6B81">
        <w:rPr>
          <w:szCs w:val="22"/>
        </w:rPr>
        <w:t>Жанровая полифония и особенности повествовательной манеры (сказка, притча, литературные ассоциации, ирония) романа «Сто лет одиночества».</w:t>
      </w:r>
    </w:p>
    <w:p w:rsidR="004D6B81" w:rsidRPr="004D6B81" w:rsidRDefault="004D6B81" w:rsidP="004D6B81">
      <w:pPr>
        <w:numPr>
          <w:ilvl w:val="0"/>
          <w:numId w:val="15"/>
        </w:numPr>
        <w:tabs>
          <w:tab w:val="clear" w:pos="720"/>
          <w:tab w:val="num" w:pos="360"/>
        </w:tabs>
        <w:ind w:left="360"/>
        <w:jc w:val="both"/>
        <w:rPr>
          <w:szCs w:val="22"/>
        </w:rPr>
      </w:pPr>
      <w:proofErr w:type="gramStart"/>
      <w:r w:rsidRPr="004D6B81">
        <w:rPr>
          <w:szCs w:val="22"/>
        </w:rPr>
        <w:t>Тематическое своеобразие (история, миф, насилие, отсталость, мужчина и женщина, ребенок, чудеса, война, религия…).</w:t>
      </w:r>
      <w:proofErr w:type="gramEnd"/>
    </w:p>
    <w:p w:rsidR="004D6B81" w:rsidRPr="004D6B81" w:rsidRDefault="004D6B81" w:rsidP="004D6B81">
      <w:pPr>
        <w:numPr>
          <w:ilvl w:val="0"/>
          <w:numId w:val="15"/>
        </w:numPr>
        <w:tabs>
          <w:tab w:val="clear" w:pos="720"/>
          <w:tab w:val="num" w:pos="360"/>
        </w:tabs>
        <w:ind w:left="360"/>
        <w:jc w:val="both"/>
        <w:rPr>
          <w:szCs w:val="22"/>
        </w:rPr>
      </w:pPr>
      <w:r w:rsidRPr="004D6B81">
        <w:rPr>
          <w:szCs w:val="22"/>
        </w:rPr>
        <w:t xml:space="preserve">Род </w:t>
      </w:r>
      <w:proofErr w:type="spellStart"/>
      <w:r w:rsidRPr="004D6B81">
        <w:rPr>
          <w:szCs w:val="22"/>
        </w:rPr>
        <w:t>Буэндиа</w:t>
      </w:r>
      <w:proofErr w:type="spellEnd"/>
      <w:r w:rsidRPr="004D6B81">
        <w:rPr>
          <w:szCs w:val="22"/>
        </w:rPr>
        <w:t xml:space="preserve"> – латиноамериканское генеалогическое древо.</w:t>
      </w:r>
    </w:p>
    <w:p w:rsidR="004D6B81" w:rsidRPr="004D6B81" w:rsidRDefault="004D6B81" w:rsidP="004D6B81">
      <w:pPr>
        <w:numPr>
          <w:ilvl w:val="0"/>
          <w:numId w:val="15"/>
        </w:numPr>
        <w:tabs>
          <w:tab w:val="clear" w:pos="720"/>
          <w:tab w:val="num" w:pos="360"/>
        </w:tabs>
        <w:ind w:left="360"/>
        <w:jc w:val="both"/>
        <w:rPr>
          <w:szCs w:val="22"/>
        </w:rPr>
      </w:pPr>
      <w:r w:rsidRPr="004D6B81">
        <w:rPr>
          <w:szCs w:val="22"/>
        </w:rPr>
        <w:t>Пространственно-временные отношения в романе.</w:t>
      </w:r>
    </w:p>
    <w:p w:rsidR="004D6B81" w:rsidRPr="004D6B81" w:rsidRDefault="004D6B81" w:rsidP="004D6B81">
      <w:pPr>
        <w:numPr>
          <w:ilvl w:val="0"/>
          <w:numId w:val="15"/>
        </w:numPr>
        <w:tabs>
          <w:tab w:val="clear" w:pos="720"/>
          <w:tab w:val="num" w:pos="360"/>
        </w:tabs>
        <w:ind w:left="360"/>
        <w:jc w:val="both"/>
        <w:rPr>
          <w:szCs w:val="22"/>
        </w:rPr>
      </w:pPr>
      <w:r w:rsidRPr="004D6B81">
        <w:rPr>
          <w:szCs w:val="22"/>
        </w:rPr>
        <w:t xml:space="preserve">Цыган </w:t>
      </w:r>
      <w:proofErr w:type="spellStart"/>
      <w:r w:rsidRPr="004D6B81">
        <w:rPr>
          <w:szCs w:val="22"/>
        </w:rPr>
        <w:t>Мелькиадес</w:t>
      </w:r>
      <w:proofErr w:type="spellEnd"/>
      <w:r w:rsidRPr="004D6B81">
        <w:rPr>
          <w:szCs w:val="22"/>
        </w:rPr>
        <w:t xml:space="preserve"> – олицетворение творческого метода писателя.</w:t>
      </w:r>
    </w:p>
    <w:p w:rsidR="004D6B81" w:rsidRPr="004D6B81" w:rsidRDefault="004D6B81" w:rsidP="004D6B81">
      <w:pPr>
        <w:numPr>
          <w:ilvl w:val="0"/>
          <w:numId w:val="15"/>
        </w:numPr>
        <w:tabs>
          <w:tab w:val="clear" w:pos="720"/>
          <w:tab w:val="num" w:pos="360"/>
        </w:tabs>
        <w:ind w:left="360"/>
        <w:jc w:val="both"/>
        <w:rPr>
          <w:szCs w:val="22"/>
        </w:rPr>
      </w:pPr>
      <w:r w:rsidRPr="004D6B81">
        <w:rPr>
          <w:szCs w:val="22"/>
        </w:rPr>
        <w:t>Магия реальной жизни: люди и вещи в романе («вещи – они тоже живые, надо только уметь разбудить их душу»).</w:t>
      </w:r>
    </w:p>
    <w:p w:rsidR="004D6B81" w:rsidRPr="004D6B81" w:rsidRDefault="004D6B81" w:rsidP="004D6B81">
      <w:pPr>
        <w:numPr>
          <w:ilvl w:val="0"/>
          <w:numId w:val="15"/>
        </w:numPr>
        <w:tabs>
          <w:tab w:val="clear" w:pos="720"/>
          <w:tab w:val="num" w:pos="360"/>
        </w:tabs>
        <w:ind w:left="360"/>
        <w:jc w:val="both"/>
        <w:rPr>
          <w:szCs w:val="22"/>
        </w:rPr>
      </w:pPr>
      <w:r w:rsidRPr="004D6B81">
        <w:rPr>
          <w:szCs w:val="22"/>
        </w:rPr>
        <w:t>Проблема традиций и новаторства (контекст латиноамериканский и европейский).</w:t>
      </w:r>
    </w:p>
    <w:p w:rsidR="004D6B81" w:rsidRDefault="004D6B81" w:rsidP="0061126E">
      <w:pPr>
        <w:tabs>
          <w:tab w:val="left" w:pos="708"/>
          <w:tab w:val="right" w:leader="underscore" w:pos="9639"/>
        </w:tabs>
        <w:ind w:right="-284"/>
        <w:jc w:val="both"/>
        <w:rPr>
          <w:b/>
        </w:rPr>
      </w:pPr>
    </w:p>
    <w:p w:rsidR="00BB7479" w:rsidRDefault="00BB7479" w:rsidP="00066AF0">
      <w:pPr>
        <w:tabs>
          <w:tab w:val="left" w:pos="0"/>
          <w:tab w:val="right" w:leader="underscore" w:pos="9639"/>
        </w:tabs>
        <w:ind w:right="-284"/>
        <w:jc w:val="both"/>
        <w:rPr>
          <w:b/>
        </w:rPr>
      </w:pPr>
      <w:r w:rsidRPr="000E5982">
        <w:rPr>
          <w:b/>
        </w:rPr>
        <w:t>5.2. Промежуточная аттестация</w:t>
      </w:r>
    </w:p>
    <w:p w:rsidR="00BB7479" w:rsidRPr="000E5982" w:rsidRDefault="00BB7479" w:rsidP="00066AF0">
      <w:pPr>
        <w:ind w:left="360"/>
        <w:jc w:val="center"/>
        <w:rPr>
          <w:b/>
        </w:rPr>
      </w:pPr>
      <w:r w:rsidRPr="000E5982">
        <w:rPr>
          <w:b/>
        </w:rPr>
        <w:t xml:space="preserve">Вопросы к </w:t>
      </w:r>
      <w:r w:rsidR="0075002E">
        <w:rPr>
          <w:b/>
        </w:rPr>
        <w:t>экзамену</w:t>
      </w:r>
      <w:r w:rsidR="0027103D">
        <w:rPr>
          <w:b/>
        </w:rPr>
        <w:t xml:space="preserve"> </w:t>
      </w:r>
      <w:r w:rsidRPr="000E5982">
        <w:rPr>
          <w:b/>
        </w:rPr>
        <w:t>по дисциплине «</w:t>
      </w:r>
      <w:r w:rsidR="0075002E">
        <w:rPr>
          <w:b/>
        </w:rPr>
        <w:t>Новейшая зарубежная литература</w:t>
      </w:r>
      <w:r w:rsidRPr="000E5982">
        <w:rPr>
          <w:b/>
        </w:rPr>
        <w:t>»</w:t>
      </w:r>
    </w:p>
    <w:p w:rsidR="004D6B81" w:rsidRDefault="004D6B81" w:rsidP="004D6B81">
      <w:r>
        <w:t>1.</w:t>
      </w:r>
      <w:r>
        <w:tab/>
      </w:r>
      <w:proofErr w:type="gramStart"/>
      <w:r>
        <w:t>X</w:t>
      </w:r>
      <w:proofErr w:type="gramEnd"/>
      <w:r>
        <w:t>Х век как эпоха в развитии литературы. Эстетика модернизма.</w:t>
      </w:r>
    </w:p>
    <w:p w:rsidR="004D6B81" w:rsidRDefault="004D6B81" w:rsidP="004D6B81">
      <w:r>
        <w:t>2.</w:t>
      </w:r>
      <w:r>
        <w:tab/>
        <w:t xml:space="preserve">Творчество </w:t>
      </w:r>
      <w:proofErr w:type="gramStart"/>
      <w:r>
        <w:t>Дж</w:t>
      </w:r>
      <w:proofErr w:type="gramEnd"/>
      <w:r>
        <w:t>. Джойса (общая характеристика). «</w:t>
      </w:r>
      <w:proofErr w:type="spellStart"/>
      <w:r>
        <w:t>Епифания</w:t>
      </w:r>
      <w:proofErr w:type="spellEnd"/>
      <w:r>
        <w:t>» в сборнике «</w:t>
      </w:r>
      <w:proofErr w:type="spellStart"/>
      <w:r>
        <w:t>Дублинцы</w:t>
      </w:r>
      <w:proofErr w:type="spellEnd"/>
      <w:r>
        <w:t>».</w:t>
      </w:r>
    </w:p>
    <w:p w:rsidR="004D6B81" w:rsidRDefault="004D6B81" w:rsidP="004D6B81">
      <w:r>
        <w:t>3.</w:t>
      </w:r>
      <w:r>
        <w:tab/>
        <w:t xml:space="preserve">Роман Дж. Джойса «Портрет художника в юности»: проблема творчества; </w:t>
      </w:r>
      <w:proofErr w:type="spellStart"/>
      <w:proofErr w:type="gramStart"/>
      <w:r>
        <w:t>эксперименталь-ный</w:t>
      </w:r>
      <w:proofErr w:type="spellEnd"/>
      <w:proofErr w:type="gramEnd"/>
      <w:r>
        <w:t xml:space="preserve"> стиль романа.</w:t>
      </w:r>
    </w:p>
    <w:p w:rsidR="004D6B81" w:rsidRDefault="004D6B81" w:rsidP="004D6B81">
      <w:r>
        <w:t>4.</w:t>
      </w:r>
      <w:r>
        <w:tab/>
        <w:t xml:space="preserve">Роман </w:t>
      </w:r>
      <w:proofErr w:type="gramStart"/>
      <w:r>
        <w:t>Дж</w:t>
      </w:r>
      <w:proofErr w:type="gramEnd"/>
      <w:r>
        <w:t xml:space="preserve">. Джойса «Улисс»: </w:t>
      </w:r>
      <w:proofErr w:type="spellStart"/>
      <w:r>
        <w:t>мифологизация</w:t>
      </w:r>
      <w:proofErr w:type="spellEnd"/>
      <w:r>
        <w:t xml:space="preserve"> и особенности композиции; «поток сознания» и другие особенности стиля.</w:t>
      </w:r>
    </w:p>
    <w:p w:rsidR="004D6B81" w:rsidRDefault="004D6B81" w:rsidP="004D6B81">
      <w:r>
        <w:t>5.</w:t>
      </w:r>
      <w:r>
        <w:tab/>
      </w:r>
      <w:proofErr w:type="gramStart"/>
      <w:r>
        <w:t>Группа «</w:t>
      </w:r>
      <w:proofErr w:type="spellStart"/>
      <w:r>
        <w:t>Блумсбери</w:t>
      </w:r>
      <w:proofErr w:type="spellEnd"/>
      <w:r>
        <w:t xml:space="preserve">» и творчество В.Вулф (анализ романа «Миссис </w:t>
      </w:r>
      <w:proofErr w:type="spellStart"/>
      <w:r>
        <w:t>Дэллоуэй</w:t>
      </w:r>
      <w:proofErr w:type="spellEnd"/>
      <w:r>
        <w:t xml:space="preserve">» или «На </w:t>
      </w:r>
      <w:proofErr w:type="spellStart"/>
      <w:r>
        <w:t>ма-як</w:t>
      </w:r>
      <w:proofErr w:type="spellEnd"/>
      <w:r>
        <w:t>».</w:t>
      </w:r>
      <w:proofErr w:type="gramEnd"/>
    </w:p>
    <w:p w:rsidR="004D6B81" w:rsidRDefault="004D6B81" w:rsidP="004D6B81">
      <w:r>
        <w:t>6.</w:t>
      </w:r>
      <w:r>
        <w:tab/>
        <w:t xml:space="preserve">Творчество Д.Г. </w:t>
      </w:r>
      <w:proofErr w:type="spellStart"/>
      <w:r>
        <w:t>Лоуренса</w:t>
      </w:r>
      <w:proofErr w:type="spellEnd"/>
      <w:r>
        <w:t>. Традиции и эксперимент в романе «Сыновья и любовники».</w:t>
      </w:r>
    </w:p>
    <w:p w:rsidR="004D6B81" w:rsidRDefault="004D6B81" w:rsidP="004D6B81">
      <w:r>
        <w:t>7.</w:t>
      </w:r>
      <w:r>
        <w:tab/>
        <w:t>Литература «потерянного поколения». Общая характеристика и анализ одного из  романов: «Смерть героя» Р.Олдингтона, «Прощай, оружие!» Э. Хемингуэя, «На западном фронте без перемен» Э.М. Ремарка.</w:t>
      </w:r>
    </w:p>
    <w:p w:rsidR="004D6B81" w:rsidRDefault="004D6B81" w:rsidP="004D6B81">
      <w:r>
        <w:t>8.</w:t>
      </w:r>
      <w:r>
        <w:tab/>
        <w:t xml:space="preserve">Творчество Т.С. Элиота. </w:t>
      </w:r>
      <w:proofErr w:type="spellStart"/>
      <w:r>
        <w:t>Мифологизирование</w:t>
      </w:r>
      <w:proofErr w:type="spellEnd"/>
      <w:r>
        <w:t xml:space="preserve">  и техника лейтмотивов в поэзии Элиота. Элиот-критик.</w:t>
      </w:r>
    </w:p>
    <w:p w:rsidR="004D6B81" w:rsidRDefault="004D6B81" w:rsidP="004D6B81">
      <w:r>
        <w:t>9.</w:t>
      </w:r>
      <w:r>
        <w:tab/>
        <w:t>Творчество Р.М. Рильке. Понятие «зодчества», «чертежа мироздания» в стихотворении Рильке «О фонтанах».</w:t>
      </w:r>
    </w:p>
    <w:p w:rsidR="004D6B81" w:rsidRDefault="004D6B81" w:rsidP="004D6B81">
      <w:r>
        <w:t>10.</w:t>
      </w:r>
      <w:r>
        <w:tab/>
        <w:t>Поэзия немецкого экспрессионизма. Специфика поэтического слова в экспрессионизме.</w:t>
      </w:r>
    </w:p>
    <w:p w:rsidR="004D6B81" w:rsidRDefault="004D6B81" w:rsidP="004D6B81">
      <w:r>
        <w:t>11.</w:t>
      </w:r>
      <w:r>
        <w:tab/>
        <w:t>Творческий путь Кафки. Кафка-новеллист (анализ рассказа «Превращение» или «</w:t>
      </w:r>
      <w:proofErr w:type="spellStart"/>
      <w:proofErr w:type="gramStart"/>
      <w:r>
        <w:t>Приго-вор</w:t>
      </w:r>
      <w:proofErr w:type="spellEnd"/>
      <w:proofErr w:type="gramEnd"/>
      <w:r>
        <w:t>»).</w:t>
      </w:r>
    </w:p>
    <w:p w:rsidR="004D6B81" w:rsidRDefault="004D6B81" w:rsidP="004D6B81">
      <w:r>
        <w:t>12.</w:t>
      </w:r>
      <w:r>
        <w:tab/>
        <w:t xml:space="preserve">Картина мира в романах Кафки (на примере романа «Замок» или любого другого). </w:t>
      </w:r>
    </w:p>
    <w:p w:rsidR="004D6B81" w:rsidRDefault="004D6B81" w:rsidP="004D6B81">
      <w:r>
        <w:t>13.</w:t>
      </w:r>
      <w:r>
        <w:tab/>
        <w:t>«Эпический театр» Б.Брехта и реализация его принципов в пьесе «Мамаша Кураж и ее дети».</w:t>
      </w:r>
    </w:p>
    <w:p w:rsidR="004D6B81" w:rsidRDefault="004D6B81" w:rsidP="004D6B81">
      <w:r>
        <w:t>14.</w:t>
      </w:r>
      <w:r>
        <w:tab/>
        <w:t xml:space="preserve">Общая характеристика философского романа в творчестве Т.Манна (анализ одного из </w:t>
      </w:r>
      <w:proofErr w:type="spellStart"/>
      <w:proofErr w:type="gramStart"/>
      <w:r>
        <w:t>ро-манов</w:t>
      </w:r>
      <w:proofErr w:type="spellEnd"/>
      <w:proofErr w:type="gramEnd"/>
      <w:r>
        <w:t xml:space="preserve"> по выбору).</w:t>
      </w:r>
    </w:p>
    <w:p w:rsidR="004D6B81" w:rsidRDefault="004D6B81" w:rsidP="004D6B81">
      <w:r>
        <w:t>15.</w:t>
      </w:r>
      <w:r>
        <w:tab/>
        <w:t xml:space="preserve">Творчество М. Пруста. Структура цикла «В поисках утраченного времени». Поток </w:t>
      </w:r>
      <w:proofErr w:type="spellStart"/>
      <w:proofErr w:type="gramStart"/>
      <w:r>
        <w:t>созна-ния</w:t>
      </w:r>
      <w:proofErr w:type="spellEnd"/>
      <w:proofErr w:type="gramEnd"/>
      <w:r>
        <w:t xml:space="preserve"> в романе «В сторону Свана».</w:t>
      </w:r>
    </w:p>
    <w:p w:rsidR="004D6B81" w:rsidRDefault="004D6B81" w:rsidP="004D6B81">
      <w:r>
        <w:t>16.</w:t>
      </w:r>
      <w:r>
        <w:tab/>
        <w:t xml:space="preserve">А. </w:t>
      </w:r>
      <w:proofErr w:type="spellStart"/>
      <w:r>
        <w:t>Жид</w:t>
      </w:r>
      <w:proofErr w:type="spellEnd"/>
      <w:r>
        <w:t xml:space="preserve"> как «предтеча модернизма». Роман «Фальшивомонетчики».</w:t>
      </w:r>
    </w:p>
    <w:p w:rsidR="004D6B81" w:rsidRDefault="004D6B81" w:rsidP="004D6B81">
      <w:r>
        <w:t>17.</w:t>
      </w:r>
      <w:r>
        <w:tab/>
        <w:t xml:space="preserve">Французская поэзия I половины ХХ века. Интеллектуальная поэзия П. </w:t>
      </w:r>
      <w:proofErr w:type="spellStart"/>
      <w:r>
        <w:t>Валери</w:t>
      </w:r>
      <w:proofErr w:type="spellEnd"/>
      <w:r>
        <w:t xml:space="preserve">. </w:t>
      </w:r>
      <w:proofErr w:type="spellStart"/>
      <w:proofErr w:type="gramStart"/>
      <w:r>
        <w:t>Экспери-мент</w:t>
      </w:r>
      <w:proofErr w:type="spellEnd"/>
      <w:proofErr w:type="gramEnd"/>
      <w:r>
        <w:t xml:space="preserve"> в области формы у Г. Аполлинера.</w:t>
      </w:r>
    </w:p>
    <w:p w:rsidR="004D6B81" w:rsidRDefault="004D6B81" w:rsidP="004D6B81">
      <w:r>
        <w:t>18.</w:t>
      </w:r>
      <w:r>
        <w:tab/>
        <w:t xml:space="preserve">Сюрреализм во французской литературе. «Манифест сюрреализма» А. </w:t>
      </w:r>
      <w:proofErr w:type="spellStart"/>
      <w:r>
        <w:t>Бретона</w:t>
      </w:r>
      <w:proofErr w:type="spellEnd"/>
      <w:r>
        <w:t>. Поэзия П. Элюара.</w:t>
      </w:r>
    </w:p>
    <w:p w:rsidR="004D6B81" w:rsidRDefault="004D6B81" w:rsidP="004D6B81">
      <w:r>
        <w:t>19.</w:t>
      </w:r>
      <w:r>
        <w:tab/>
        <w:t>Теория и художественная практика экзистенциализма («Тошнота» Ж.-П. Сартра).</w:t>
      </w:r>
    </w:p>
    <w:p w:rsidR="004D6B81" w:rsidRDefault="004D6B81" w:rsidP="004D6B81">
      <w:r>
        <w:t>20.</w:t>
      </w:r>
      <w:r>
        <w:tab/>
        <w:t>Теория и художественная практика экзистенциализма («Посторонний» А. Камю).</w:t>
      </w:r>
    </w:p>
    <w:p w:rsidR="004D6B81" w:rsidRDefault="004D6B81" w:rsidP="004D6B81">
      <w:r>
        <w:lastRenderedPageBreak/>
        <w:t>21.</w:t>
      </w:r>
      <w:r>
        <w:tab/>
        <w:t>Творчество Э. Хемингуэя. Техника «айсберга» в сборнике рассказов «В наше время» (на примере рассказа «Кошка под дождем).</w:t>
      </w:r>
    </w:p>
    <w:p w:rsidR="004D6B81" w:rsidRDefault="004D6B81" w:rsidP="004D6B81">
      <w:r>
        <w:t>22.</w:t>
      </w:r>
      <w:r>
        <w:tab/>
        <w:t>Южная школа в американской литературе. Творчество Фолкнера (анализ романа «Шум и ярость» или «Осквернитель праха»).</w:t>
      </w:r>
    </w:p>
    <w:p w:rsidR="004D6B81" w:rsidRDefault="004D6B81" w:rsidP="004D6B81">
      <w:r>
        <w:t>23.</w:t>
      </w:r>
      <w:r>
        <w:tab/>
        <w:t xml:space="preserve">«Проблемная» драма. Анализ одной пьесы А. Миллера или Ю. </w:t>
      </w:r>
      <w:proofErr w:type="spellStart"/>
      <w:r>
        <w:t>О’Нила</w:t>
      </w:r>
      <w:proofErr w:type="spellEnd"/>
      <w:r>
        <w:t>.</w:t>
      </w:r>
    </w:p>
    <w:p w:rsidR="004D6B81" w:rsidRDefault="004D6B81" w:rsidP="004D6B81">
      <w:r>
        <w:t>24.</w:t>
      </w:r>
      <w:r>
        <w:tab/>
        <w:t>«Пластический театр» Т.Уильямса. Анализ пьесы «Трамвай «Желание» или любой другой.</w:t>
      </w:r>
    </w:p>
    <w:p w:rsidR="004D6B81" w:rsidRDefault="004D6B81" w:rsidP="004D6B81">
      <w:r>
        <w:t>25.</w:t>
      </w:r>
      <w:r>
        <w:tab/>
        <w:t xml:space="preserve">Концепция «нового романа». Творчество А. </w:t>
      </w:r>
      <w:proofErr w:type="spellStart"/>
      <w:r>
        <w:t>Роб-Грийе</w:t>
      </w:r>
      <w:proofErr w:type="spellEnd"/>
      <w:r>
        <w:t xml:space="preserve">, Н. </w:t>
      </w:r>
      <w:proofErr w:type="spellStart"/>
      <w:r>
        <w:t>Саррот</w:t>
      </w:r>
      <w:proofErr w:type="spellEnd"/>
      <w:r>
        <w:t>.</w:t>
      </w:r>
    </w:p>
    <w:p w:rsidR="004D6B81" w:rsidRDefault="004D6B81" w:rsidP="004D6B81">
      <w:r>
        <w:t>26.</w:t>
      </w:r>
      <w:r>
        <w:tab/>
        <w:t>Мир и человек в драме абсурда (анализ 1 произведения на выбор).</w:t>
      </w:r>
    </w:p>
    <w:p w:rsidR="004D6B81" w:rsidRDefault="004D6B81" w:rsidP="004D6B81">
      <w:r>
        <w:t>27.</w:t>
      </w:r>
      <w:r>
        <w:tab/>
        <w:t>Немецкая литература после II Мировой войны. «Группа 47».</w:t>
      </w:r>
    </w:p>
    <w:p w:rsidR="004D6B81" w:rsidRDefault="004D6B81" w:rsidP="004D6B81">
      <w:r>
        <w:t>28.</w:t>
      </w:r>
      <w:r>
        <w:tab/>
        <w:t xml:space="preserve">Творческий путь Г.Бёлля. Анализ романа «Глазами клоуна» или «Бильярд в половине </w:t>
      </w:r>
      <w:proofErr w:type="spellStart"/>
      <w:proofErr w:type="gramStart"/>
      <w:r>
        <w:t>деся-того</w:t>
      </w:r>
      <w:proofErr w:type="spellEnd"/>
      <w:proofErr w:type="gramEnd"/>
      <w:r>
        <w:t>».</w:t>
      </w:r>
    </w:p>
    <w:p w:rsidR="004D6B81" w:rsidRDefault="004D6B81" w:rsidP="004D6B81">
      <w:r>
        <w:t>29.</w:t>
      </w:r>
      <w:r>
        <w:tab/>
        <w:t xml:space="preserve">Американская литература после II Мировой войны. </w:t>
      </w:r>
    </w:p>
    <w:p w:rsidR="004D6B81" w:rsidRDefault="004D6B81" w:rsidP="004D6B81">
      <w:r>
        <w:t>30.</w:t>
      </w:r>
      <w:r>
        <w:tab/>
        <w:t xml:space="preserve">Философский роман А. </w:t>
      </w:r>
      <w:proofErr w:type="spellStart"/>
      <w:r>
        <w:t>Мердок</w:t>
      </w:r>
      <w:proofErr w:type="spellEnd"/>
      <w:r>
        <w:t>.</w:t>
      </w:r>
    </w:p>
    <w:p w:rsidR="004D6B81" w:rsidRDefault="004D6B81" w:rsidP="004D6B81">
      <w:r>
        <w:t>31.</w:t>
      </w:r>
      <w:r>
        <w:tab/>
        <w:t xml:space="preserve">Творчество </w:t>
      </w:r>
      <w:proofErr w:type="gramStart"/>
      <w:r>
        <w:t>Дж</w:t>
      </w:r>
      <w:proofErr w:type="gramEnd"/>
      <w:r>
        <w:t>. Фаулза. Анализ одного романа.</w:t>
      </w:r>
    </w:p>
    <w:p w:rsidR="004D6B81" w:rsidRDefault="004D6B81" w:rsidP="004D6B81">
      <w:r>
        <w:t>32.</w:t>
      </w:r>
      <w:r>
        <w:tab/>
        <w:t xml:space="preserve">Драматургия Т. </w:t>
      </w:r>
      <w:proofErr w:type="spellStart"/>
      <w:r>
        <w:t>Стоппарда</w:t>
      </w:r>
      <w:proofErr w:type="spellEnd"/>
      <w:r>
        <w:t>.</w:t>
      </w:r>
    </w:p>
    <w:p w:rsidR="004D6B81" w:rsidRDefault="004D6B81" w:rsidP="004D6B81">
      <w:r>
        <w:t>33.</w:t>
      </w:r>
      <w:r>
        <w:tab/>
        <w:t>Латиноамериканская литература ХХ века. Анализ одного любого произведения.</w:t>
      </w:r>
    </w:p>
    <w:p w:rsidR="004D6B81" w:rsidRDefault="004D6B81" w:rsidP="004D6B81">
      <w:r>
        <w:t>34.</w:t>
      </w:r>
      <w:r>
        <w:tab/>
        <w:t xml:space="preserve">Общая характеристика эстетики постмодернизма. Черты постмодернизма в произведениях </w:t>
      </w:r>
      <w:proofErr w:type="gramStart"/>
      <w:r>
        <w:t>Дж</w:t>
      </w:r>
      <w:proofErr w:type="gramEnd"/>
      <w:r>
        <w:t xml:space="preserve">. Барнса, И. </w:t>
      </w:r>
      <w:proofErr w:type="spellStart"/>
      <w:r>
        <w:t>Кальвино</w:t>
      </w:r>
      <w:proofErr w:type="spellEnd"/>
      <w:r>
        <w:t>, У. Эко и др.</w:t>
      </w:r>
    </w:p>
    <w:p w:rsidR="0075002E" w:rsidRDefault="004D6B81" w:rsidP="0075002E">
      <w:r>
        <w:t xml:space="preserve">35.  </w:t>
      </w:r>
      <w:r w:rsidR="0075002E">
        <w:t>Роман Сэлинджера «Над пропастью во ржи».</w:t>
      </w:r>
    </w:p>
    <w:p w:rsidR="00BB7479" w:rsidRPr="0061126E" w:rsidRDefault="004D6B81" w:rsidP="0061126E">
      <w:r>
        <w:t xml:space="preserve"> 36</w:t>
      </w:r>
      <w:r w:rsidR="00922EB9">
        <w:t>.</w:t>
      </w:r>
      <w:r>
        <w:t xml:space="preserve">  </w:t>
      </w:r>
      <w:r w:rsidR="0075002E">
        <w:t>«Школа черного юмора» и зарождение постмодернизма.</w:t>
      </w:r>
    </w:p>
    <w:p w:rsidR="00BB7479" w:rsidRDefault="00BB7479" w:rsidP="00066AF0">
      <w:pPr>
        <w:tabs>
          <w:tab w:val="left" w:pos="0"/>
          <w:tab w:val="right" w:leader="underscore" w:pos="9639"/>
        </w:tabs>
        <w:ind w:right="-284"/>
        <w:jc w:val="both"/>
        <w:rPr>
          <w:i/>
        </w:rPr>
      </w:pPr>
      <w:r w:rsidRPr="000E5982">
        <w:rPr>
          <w:b/>
        </w:rPr>
        <w:t>5.3.</w:t>
      </w:r>
      <w:r w:rsidRPr="000E5982">
        <w:t xml:space="preserve"> </w:t>
      </w:r>
      <w:r w:rsidRPr="000E5982">
        <w:rPr>
          <w:b/>
        </w:rPr>
        <w:t>Самостоятельная работа</w:t>
      </w:r>
      <w:r w:rsidRPr="000E5982">
        <w:t xml:space="preserve"> </w:t>
      </w:r>
      <w:proofErr w:type="gramStart"/>
      <w:r w:rsidRPr="000E5982">
        <w:rPr>
          <w:b/>
        </w:rPr>
        <w:t>обучающегося</w:t>
      </w:r>
      <w:proofErr w:type="gramEnd"/>
    </w:p>
    <w:p w:rsidR="00BB7479" w:rsidRPr="000E5982" w:rsidRDefault="00BB7479" w:rsidP="00066AF0">
      <w:pPr>
        <w:jc w:val="center"/>
        <w:rPr>
          <w:b/>
        </w:rPr>
      </w:pPr>
      <w:r w:rsidRPr="000E5982">
        <w:rPr>
          <w:b/>
        </w:rPr>
        <w:t>Темы для самостоятельного изучения</w:t>
      </w:r>
    </w:p>
    <w:p w:rsidR="00922EB9" w:rsidRDefault="00922EB9" w:rsidP="00F6291B">
      <w:pPr>
        <w:keepNext/>
        <w:numPr>
          <w:ilvl w:val="0"/>
          <w:numId w:val="7"/>
        </w:numPr>
        <w:tabs>
          <w:tab w:val="clear" w:pos="757"/>
          <w:tab w:val="num" w:pos="567"/>
        </w:tabs>
        <w:ind w:left="0" w:firstLine="0"/>
        <w:jc w:val="both"/>
        <w:rPr>
          <w:color w:val="000000"/>
        </w:rPr>
      </w:pPr>
      <w:r>
        <w:rPr>
          <w:color w:val="000000"/>
        </w:rPr>
        <w:t>Творчество Т. Манна.</w:t>
      </w:r>
    </w:p>
    <w:p w:rsidR="004D6B81" w:rsidRDefault="004D6B81" w:rsidP="00F6291B">
      <w:pPr>
        <w:keepNext/>
        <w:numPr>
          <w:ilvl w:val="0"/>
          <w:numId w:val="7"/>
        </w:numPr>
        <w:tabs>
          <w:tab w:val="clear" w:pos="757"/>
          <w:tab w:val="num" w:pos="567"/>
        </w:tabs>
        <w:ind w:left="0" w:firstLine="0"/>
        <w:jc w:val="both"/>
        <w:rPr>
          <w:color w:val="000000"/>
        </w:rPr>
      </w:pPr>
      <w:r>
        <w:rPr>
          <w:color w:val="000000"/>
        </w:rPr>
        <w:t>Магический реализм в немецкой послевоенной литературе.</w:t>
      </w:r>
    </w:p>
    <w:p w:rsidR="004D6B81" w:rsidRDefault="004D6B81" w:rsidP="00F6291B">
      <w:pPr>
        <w:keepNext/>
        <w:numPr>
          <w:ilvl w:val="0"/>
          <w:numId w:val="7"/>
        </w:numPr>
        <w:tabs>
          <w:tab w:val="clear" w:pos="757"/>
          <w:tab w:val="num" w:pos="567"/>
        </w:tabs>
        <w:ind w:left="0" w:firstLine="0"/>
        <w:jc w:val="both"/>
        <w:rPr>
          <w:color w:val="000000"/>
        </w:rPr>
      </w:pPr>
      <w:r>
        <w:rPr>
          <w:color w:val="000000"/>
        </w:rPr>
        <w:t>Творчество Ю. О</w:t>
      </w:r>
      <w:r>
        <w:rPr>
          <w:color w:val="000000"/>
          <w:lang w:val="en-US"/>
        </w:rPr>
        <w:t>’</w:t>
      </w:r>
      <w:r>
        <w:rPr>
          <w:color w:val="000000"/>
        </w:rPr>
        <w:t>Нила.</w:t>
      </w:r>
    </w:p>
    <w:p w:rsidR="004D6B81" w:rsidRDefault="004D6B81" w:rsidP="00F6291B">
      <w:pPr>
        <w:keepNext/>
        <w:numPr>
          <w:ilvl w:val="0"/>
          <w:numId w:val="7"/>
        </w:numPr>
        <w:tabs>
          <w:tab w:val="clear" w:pos="757"/>
          <w:tab w:val="num" w:pos="567"/>
        </w:tabs>
        <w:ind w:left="0" w:firstLine="0"/>
        <w:jc w:val="both"/>
        <w:rPr>
          <w:color w:val="000000"/>
        </w:rPr>
      </w:pPr>
      <w:r>
        <w:rPr>
          <w:color w:val="000000"/>
        </w:rPr>
        <w:t>«</w:t>
      </w:r>
      <w:proofErr w:type="spellStart"/>
      <w:r>
        <w:rPr>
          <w:color w:val="000000"/>
        </w:rPr>
        <w:t>Необарокко</w:t>
      </w:r>
      <w:proofErr w:type="spellEnd"/>
      <w:r>
        <w:rPr>
          <w:color w:val="000000"/>
        </w:rPr>
        <w:t>» в латиноамериканской литературе.</w:t>
      </w:r>
    </w:p>
    <w:p w:rsidR="004D6B81" w:rsidRDefault="004D6B81" w:rsidP="00F6291B">
      <w:pPr>
        <w:keepNext/>
        <w:numPr>
          <w:ilvl w:val="0"/>
          <w:numId w:val="7"/>
        </w:numPr>
        <w:tabs>
          <w:tab w:val="clear" w:pos="757"/>
          <w:tab w:val="num" w:pos="567"/>
        </w:tabs>
        <w:ind w:left="0" w:firstLine="0"/>
        <w:jc w:val="both"/>
        <w:rPr>
          <w:color w:val="000000"/>
        </w:rPr>
      </w:pPr>
      <w:r>
        <w:rPr>
          <w:color w:val="000000"/>
        </w:rPr>
        <w:t xml:space="preserve">Творчество </w:t>
      </w:r>
      <w:proofErr w:type="gramStart"/>
      <w:r>
        <w:rPr>
          <w:color w:val="000000"/>
        </w:rPr>
        <w:t>Дж</w:t>
      </w:r>
      <w:proofErr w:type="gramEnd"/>
      <w:r>
        <w:rPr>
          <w:color w:val="000000"/>
        </w:rPr>
        <w:t xml:space="preserve">. </w:t>
      </w:r>
      <w:r w:rsidR="00922EB9">
        <w:rPr>
          <w:color w:val="000000"/>
        </w:rPr>
        <w:t>Сэлинджера</w:t>
      </w:r>
      <w:r>
        <w:rPr>
          <w:color w:val="000000"/>
        </w:rPr>
        <w:t>.</w:t>
      </w:r>
    </w:p>
    <w:p w:rsidR="00BB7479" w:rsidRDefault="00BB7479" w:rsidP="00F6291B">
      <w:pPr>
        <w:keepNext/>
        <w:numPr>
          <w:ilvl w:val="0"/>
          <w:numId w:val="7"/>
        </w:numPr>
        <w:tabs>
          <w:tab w:val="clear" w:pos="757"/>
          <w:tab w:val="num" w:pos="567"/>
        </w:tabs>
        <w:ind w:left="0" w:firstLine="0"/>
        <w:jc w:val="both"/>
        <w:rPr>
          <w:color w:val="000000"/>
        </w:rPr>
      </w:pPr>
      <w:r w:rsidRPr="000E5982">
        <w:rPr>
          <w:color w:val="000000"/>
        </w:rPr>
        <w:t xml:space="preserve"> </w:t>
      </w:r>
      <w:r w:rsidR="00922EB9">
        <w:rPr>
          <w:color w:val="000000"/>
        </w:rPr>
        <w:t xml:space="preserve">Творчество П. </w:t>
      </w:r>
      <w:proofErr w:type="spellStart"/>
      <w:r w:rsidR="00922EB9">
        <w:rPr>
          <w:color w:val="000000"/>
        </w:rPr>
        <w:t>Акройда</w:t>
      </w:r>
      <w:proofErr w:type="spellEnd"/>
      <w:r w:rsidR="00922EB9">
        <w:rPr>
          <w:color w:val="000000"/>
        </w:rPr>
        <w:t>.</w:t>
      </w:r>
    </w:p>
    <w:p w:rsidR="00922EB9" w:rsidRPr="0061126E" w:rsidRDefault="00922EB9" w:rsidP="00922EB9">
      <w:pPr>
        <w:keepNext/>
        <w:numPr>
          <w:ilvl w:val="0"/>
          <w:numId w:val="7"/>
        </w:numPr>
        <w:tabs>
          <w:tab w:val="clear" w:pos="757"/>
          <w:tab w:val="num" w:pos="567"/>
        </w:tabs>
        <w:ind w:left="0" w:firstLine="0"/>
        <w:jc w:val="both"/>
        <w:rPr>
          <w:color w:val="000000"/>
        </w:rPr>
      </w:pPr>
      <w:r>
        <w:rPr>
          <w:color w:val="000000"/>
        </w:rPr>
        <w:t>Творчество У. Эко.</w:t>
      </w:r>
    </w:p>
    <w:p w:rsidR="00922EB9" w:rsidRDefault="00922EB9" w:rsidP="00922EB9">
      <w:pPr>
        <w:widowControl w:val="0"/>
        <w:suppressAutoHyphens/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  <w:r>
        <w:rPr>
          <w:b/>
        </w:rPr>
        <w:t>Список художественной литературы для обязательного чтения</w:t>
      </w:r>
    </w:p>
    <w:p w:rsidR="00922EB9" w:rsidRPr="001E7D95" w:rsidRDefault="00922EB9" w:rsidP="00922EB9">
      <w:pPr>
        <w:spacing w:line="23" w:lineRule="atLeast"/>
        <w:jc w:val="both"/>
      </w:pPr>
      <w:r w:rsidRPr="001E7D95">
        <w:rPr>
          <w:i/>
        </w:rPr>
        <w:t>Литература I пол. ХХ века</w:t>
      </w:r>
      <w:r w:rsidRPr="001E7D95">
        <w:t xml:space="preserve"> </w:t>
      </w:r>
    </w:p>
    <w:p w:rsidR="00922EB9" w:rsidRPr="001E7D95" w:rsidRDefault="00922EB9" w:rsidP="00922EB9">
      <w:pPr>
        <w:spacing w:line="23" w:lineRule="atLeast"/>
        <w:jc w:val="both"/>
      </w:pPr>
      <w:r w:rsidRPr="001E7D95">
        <w:t>1. Джеймс Джойс. Рассказ из сборника «</w:t>
      </w:r>
      <w:proofErr w:type="spellStart"/>
      <w:r w:rsidRPr="001E7D95">
        <w:t>Дублинцы</w:t>
      </w:r>
      <w:proofErr w:type="spellEnd"/>
      <w:r w:rsidRPr="001E7D95">
        <w:t xml:space="preserve">», романы «Портрет </w:t>
      </w:r>
      <w:proofErr w:type="spellStart"/>
      <w:r w:rsidRPr="001E7D95">
        <w:t>худож</w:t>
      </w:r>
      <w:proofErr w:type="spellEnd"/>
      <w:r w:rsidRPr="001E7D95">
        <w:t>-</w:t>
      </w:r>
    </w:p>
    <w:p w:rsidR="00922EB9" w:rsidRPr="001E7D95" w:rsidRDefault="00922EB9" w:rsidP="00922EB9">
      <w:pPr>
        <w:spacing w:line="23" w:lineRule="atLeast"/>
        <w:jc w:val="both"/>
      </w:pPr>
      <w:proofErr w:type="spellStart"/>
      <w:r w:rsidRPr="001E7D95">
        <w:t>ника</w:t>
      </w:r>
      <w:proofErr w:type="spellEnd"/>
      <w:r w:rsidRPr="001E7D95">
        <w:t xml:space="preserve"> в юности», «Улисс» (2–3 эпизода)</w:t>
      </w:r>
    </w:p>
    <w:p w:rsidR="00922EB9" w:rsidRPr="001E7D95" w:rsidRDefault="00922EB9" w:rsidP="00922EB9">
      <w:pPr>
        <w:spacing w:line="23" w:lineRule="atLeast"/>
        <w:jc w:val="both"/>
      </w:pPr>
      <w:r w:rsidRPr="001E7D95">
        <w:t xml:space="preserve">2. </w:t>
      </w:r>
      <w:proofErr w:type="spellStart"/>
      <w:r w:rsidRPr="001E7D95">
        <w:t>Вирджиния</w:t>
      </w:r>
      <w:proofErr w:type="spellEnd"/>
      <w:r w:rsidRPr="001E7D95">
        <w:t xml:space="preserve"> Вулф. «Миссис </w:t>
      </w:r>
      <w:proofErr w:type="spellStart"/>
      <w:r w:rsidRPr="001E7D95">
        <w:t>Деллоуэй</w:t>
      </w:r>
      <w:proofErr w:type="spellEnd"/>
      <w:r w:rsidRPr="001E7D95">
        <w:t>» или «На маяк»</w:t>
      </w:r>
    </w:p>
    <w:p w:rsidR="00922EB9" w:rsidRPr="001E7D95" w:rsidRDefault="00922EB9" w:rsidP="00922EB9">
      <w:pPr>
        <w:spacing w:line="23" w:lineRule="atLeast"/>
        <w:jc w:val="both"/>
      </w:pPr>
      <w:r w:rsidRPr="001E7D95">
        <w:t xml:space="preserve">3. Дэвид Г. </w:t>
      </w:r>
      <w:proofErr w:type="spellStart"/>
      <w:r w:rsidRPr="001E7D95">
        <w:t>Лоуренс</w:t>
      </w:r>
      <w:proofErr w:type="spellEnd"/>
      <w:r w:rsidRPr="001E7D95">
        <w:t>. «Сыновья и любовники»</w:t>
      </w:r>
    </w:p>
    <w:p w:rsidR="00922EB9" w:rsidRPr="001E7D95" w:rsidRDefault="00922EB9" w:rsidP="00922EB9">
      <w:pPr>
        <w:spacing w:line="23" w:lineRule="atLeast"/>
        <w:jc w:val="both"/>
      </w:pPr>
      <w:r w:rsidRPr="001E7D95">
        <w:t>4. Ивлин</w:t>
      </w:r>
      <w:proofErr w:type="gramStart"/>
      <w:r w:rsidRPr="001E7D95">
        <w:t xml:space="preserve"> В</w:t>
      </w:r>
      <w:proofErr w:type="gramEnd"/>
      <w:r w:rsidRPr="001E7D95">
        <w:t xml:space="preserve">о. «Возвращение в </w:t>
      </w:r>
      <w:proofErr w:type="spellStart"/>
      <w:r w:rsidRPr="001E7D95">
        <w:t>Брайдсхед</w:t>
      </w:r>
      <w:proofErr w:type="spellEnd"/>
      <w:r w:rsidRPr="001E7D95">
        <w:t>»</w:t>
      </w:r>
    </w:p>
    <w:p w:rsidR="00922EB9" w:rsidRPr="001E7D95" w:rsidRDefault="00922EB9" w:rsidP="00922EB9">
      <w:pPr>
        <w:spacing w:line="23" w:lineRule="atLeast"/>
        <w:jc w:val="both"/>
      </w:pPr>
      <w:r w:rsidRPr="001E7D95">
        <w:t xml:space="preserve">5. Томас </w:t>
      </w:r>
      <w:proofErr w:type="spellStart"/>
      <w:r w:rsidRPr="001E7D95">
        <w:t>Стирнз</w:t>
      </w:r>
      <w:proofErr w:type="spellEnd"/>
      <w:r w:rsidRPr="001E7D95">
        <w:t xml:space="preserve"> Элиот. «Бесплодная земля», «Любовная песнь </w:t>
      </w:r>
      <w:proofErr w:type="gramStart"/>
      <w:r w:rsidRPr="001E7D95">
        <w:t>Дж</w:t>
      </w:r>
      <w:proofErr w:type="gramEnd"/>
      <w:r w:rsidRPr="001E7D95">
        <w:t xml:space="preserve">. </w:t>
      </w:r>
      <w:proofErr w:type="spellStart"/>
      <w:r w:rsidRPr="001E7D95">
        <w:t>Алфреда</w:t>
      </w:r>
      <w:proofErr w:type="spellEnd"/>
    </w:p>
    <w:p w:rsidR="00922EB9" w:rsidRPr="001E7D95" w:rsidRDefault="00922EB9" w:rsidP="00922EB9">
      <w:pPr>
        <w:spacing w:line="23" w:lineRule="atLeast"/>
        <w:jc w:val="both"/>
      </w:pPr>
      <w:proofErr w:type="spellStart"/>
      <w:r w:rsidRPr="001E7D95">
        <w:t>Пруфрока</w:t>
      </w:r>
      <w:proofErr w:type="spellEnd"/>
      <w:r w:rsidRPr="001E7D95">
        <w:t>», «</w:t>
      </w:r>
      <w:proofErr w:type="spellStart"/>
      <w:r w:rsidRPr="001E7D95">
        <w:t>Суини</w:t>
      </w:r>
      <w:proofErr w:type="spellEnd"/>
      <w:r w:rsidRPr="001E7D95">
        <w:t xml:space="preserve"> среди соловьев»</w:t>
      </w:r>
    </w:p>
    <w:p w:rsidR="00922EB9" w:rsidRPr="001E7D95" w:rsidRDefault="00922EB9" w:rsidP="00922EB9">
      <w:pPr>
        <w:spacing w:line="23" w:lineRule="atLeast"/>
        <w:jc w:val="both"/>
      </w:pPr>
      <w:r w:rsidRPr="001E7D95">
        <w:t>6. Эрих Мария Ремарк. «На западном фронте без перемен»</w:t>
      </w:r>
    </w:p>
    <w:p w:rsidR="00922EB9" w:rsidRPr="001E7D95" w:rsidRDefault="00922EB9" w:rsidP="00922EB9">
      <w:pPr>
        <w:spacing w:line="23" w:lineRule="atLeast"/>
        <w:jc w:val="both"/>
      </w:pPr>
      <w:r w:rsidRPr="001E7D95">
        <w:t xml:space="preserve">7. </w:t>
      </w:r>
      <w:proofErr w:type="spellStart"/>
      <w:r w:rsidRPr="001E7D95">
        <w:t>Райнер</w:t>
      </w:r>
      <w:proofErr w:type="spellEnd"/>
      <w:r w:rsidRPr="001E7D95">
        <w:t xml:space="preserve"> Мария Рильке. «О фонтанах»</w:t>
      </w:r>
    </w:p>
    <w:p w:rsidR="00922EB9" w:rsidRPr="001E7D95" w:rsidRDefault="00922EB9" w:rsidP="00922EB9">
      <w:pPr>
        <w:spacing w:line="23" w:lineRule="atLeast"/>
        <w:jc w:val="both"/>
      </w:pPr>
      <w:r w:rsidRPr="001E7D95">
        <w:t xml:space="preserve">8. Георг Гейм, Георг </w:t>
      </w:r>
      <w:proofErr w:type="spellStart"/>
      <w:r w:rsidRPr="001E7D95">
        <w:t>Тракль</w:t>
      </w:r>
      <w:proofErr w:type="spellEnd"/>
      <w:r w:rsidRPr="001E7D95">
        <w:t xml:space="preserve">, Готфрид </w:t>
      </w:r>
      <w:proofErr w:type="spellStart"/>
      <w:r w:rsidRPr="001E7D95">
        <w:t>Бенн</w:t>
      </w:r>
      <w:proofErr w:type="spellEnd"/>
      <w:r w:rsidRPr="001E7D95">
        <w:t>. Стихи // Сумерки человечества. Лирика немецкого экспрессионизма. М., 1990.</w:t>
      </w:r>
    </w:p>
    <w:p w:rsidR="00922EB9" w:rsidRPr="001E7D95" w:rsidRDefault="00922EB9" w:rsidP="00922EB9">
      <w:pPr>
        <w:spacing w:line="23" w:lineRule="atLeast"/>
        <w:jc w:val="both"/>
      </w:pPr>
      <w:r w:rsidRPr="001E7D95">
        <w:t>9. Франц Кафка. «Замок», «Превращение», «Америка»</w:t>
      </w:r>
    </w:p>
    <w:p w:rsidR="00922EB9" w:rsidRPr="001E7D95" w:rsidRDefault="00922EB9" w:rsidP="00922EB9">
      <w:pPr>
        <w:spacing w:line="23" w:lineRule="atLeast"/>
        <w:jc w:val="both"/>
      </w:pPr>
      <w:r w:rsidRPr="001E7D95">
        <w:t xml:space="preserve">10.Томас Манн. «Волшебная гора» или «Доктор </w:t>
      </w:r>
      <w:proofErr w:type="spellStart"/>
      <w:r w:rsidRPr="001E7D95">
        <w:t>Фаустус</w:t>
      </w:r>
      <w:proofErr w:type="spellEnd"/>
      <w:r w:rsidRPr="001E7D95">
        <w:t>» или одна часть тетралогии «Иосиф и его братья»</w:t>
      </w:r>
    </w:p>
    <w:p w:rsidR="00922EB9" w:rsidRPr="001E7D95" w:rsidRDefault="00922EB9" w:rsidP="00922EB9">
      <w:pPr>
        <w:spacing w:line="23" w:lineRule="atLeast"/>
        <w:jc w:val="both"/>
      </w:pPr>
      <w:r w:rsidRPr="001E7D95">
        <w:t>11.Бертольд Брехт. «Мамаша Кураж и ее дети»</w:t>
      </w:r>
    </w:p>
    <w:p w:rsidR="00922EB9" w:rsidRPr="001E7D95" w:rsidRDefault="00922EB9" w:rsidP="00922EB9">
      <w:pPr>
        <w:spacing w:line="23" w:lineRule="atLeast"/>
        <w:jc w:val="both"/>
      </w:pPr>
      <w:r w:rsidRPr="001E7D95">
        <w:t xml:space="preserve">12.Стихотворения Поля </w:t>
      </w:r>
      <w:proofErr w:type="spellStart"/>
      <w:r w:rsidRPr="001E7D95">
        <w:t>Валери</w:t>
      </w:r>
      <w:proofErr w:type="spellEnd"/>
      <w:r w:rsidRPr="001E7D95">
        <w:t xml:space="preserve">, Поля Элюара, </w:t>
      </w:r>
      <w:proofErr w:type="spellStart"/>
      <w:r w:rsidRPr="001E7D95">
        <w:t>Гийома</w:t>
      </w:r>
      <w:proofErr w:type="spellEnd"/>
      <w:r w:rsidRPr="001E7D95">
        <w:t xml:space="preserve"> Аполлинера.</w:t>
      </w:r>
    </w:p>
    <w:p w:rsidR="00922EB9" w:rsidRPr="001E7D95" w:rsidRDefault="00922EB9" w:rsidP="00922EB9">
      <w:pPr>
        <w:spacing w:line="23" w:lineRule="atLeast"/>
        <w:jc w:val="both"/>
      </w:pPr>
      <w:r w:rsidRPr="001E7D95">
        <w:t>13.Марсель Пруст. «В сторону Свана»</w:t>
      </w:r>
    </w:p>
    <w:p w:rsidR="00922EB9" w:rsidRPr="001E7D95" w:rsidRDefault="00922EB9" w:rsidP="00922EB9">
      <w:pPr>
        <w:spacing w:line="23" w:lineRule="atLeast"/>
        <w:jc w:val="both"/>
      </w:pPr>
      <w:r w:rsidRPr="001E7D95">
        <w:t xml:space="preserve">14.Андре </w:t>
      </w:r>
      <w:proofErr w:type="spellStart"/>
      <w:r w:rsidRPr="001E7D95">
        <w:t>Жид</w:t>
      </w:r>
      <w:proofErr w:type="spellEnd"/>
      <w:r w:rsidRPr="001E7D95">
        <w:t>. «Фальшивомонетчики», а также «Тесные врата» или «Топи»</w:t>
      </w:r>
    </w:p>
    <w:p w:rsidR="00922EB9" w:rsidRPr="001E7D95" w:rsidRDefault="00922EB9" w:rsidP="00922EB9">
      <w:pPr>
        <w:spacing w:line="23" w:lineRule="atLeast"/>
        <w:jc w:val="both"/>
      </w:pPr>
      <w:r w:rsidRPr="001E7D95">
        <w:t>15.Жан Поль Сартр. «Тошнота»</w:t>
      </w:r>
    </w:p>
    <w:p w:rsidR="00922EB9" w:rsidRPr="001E7D95" w:rsidRDefault="00922EB9" w:rsidP="00922EB9">
      <w:pPr>
        <w:spacing w:line="23" w:lineRule="atLeast"/>
        <w:jc w:val="both"/>
      </w:pPr>
      <w:r w:rsidRPr="001E7D95">
        <w:lastRenderedPageBreak/>
        <w:t>16.Альбер Камю. «Миф о Сизифе» (1 эссе из книги), «Посторонний»</w:t>
      </w:r>
    </w:p>
    <w:p w:rsidR="00922EB9" w:rsidRPr="001E7D95" w:rsidRDefault="00922EB9" w:rsidP="00922EB9">
      <w:pPr>
        <w:spacing w:line="23" w:lineRule="atLeast"/>
        <w:jc w:val="both"/>
      </w:pPr>
      <w:r w:rsidRPr="001E7D95">
        <w:t>17.Симона де Бовуар. «Прелестные картинки»</w:t>
      </w:r>
    </w:p>
    <w:p w:rsidR="00922EB9" w:rsidRPr="001E7D95" w:rsidRDefault="00922EB9" w:rsidP="00922EB9">
      <w:pPr>
        <w:spacing w:line="23" w:lineRule="atLeast"/>
        <w:jc w:val="both"/>
      </w:pPr>
      <w:r w:rsidRPr="001E7D95">
        <w:t xml:space="preserve">18.Гертруда </w:t>
      </w:r>
      <w:proofErr w:type="spellStart"/>
      <w:r w:rsidRPr="001E7D95">
        <w:t>Стайн</w:t>
      </w:r>
      <w:proofErr w:type="spellEnd"/>
      <w:r w:rsidRPr="001E7D95">
        <w:t>. «Тихая Лена»</w:t>
      </w:r>
    </w:p>
    <w:p w:rsidR="00922EB9" w:rsidRPr="001E7D95" w:rsidRDefault="00922EB9" w:rsidP="00922EB9">
      <w:pPr>
        <w:spacing w:line="23" w:lineRule="atLeast"/>
        <w:jc w:val="both"/>
      </w:pPr>
      <w:r w:rsidRPr="001E7D95">
        <w:t>19.Эрнест Хемингуэй. «Прощай оружие!», книга рассказов «В наше время»</w:t>
      </w:r>
    </w:p>
    <w:p w:rsidR="00922EB9" w:rsidRPr="001E7D95" w:rsidRDefault="00922EB9" w:rsidP="00922EB9">
      <w:pPr>
        <w:spacing w:line="23" w:lineRule="atLeast"/>
        <w:jc w:val="both"/>
      </w:pPr>
      <w:r w:rsidRPr="001E7D95">
        <w:t>20.Уильям Фолкнер. «Шум и ярость»</w:t>
      </w:r>
    </w:p>
    <w:p w:rsidR="00922EB9" w:rsidRPr="001E7D95" w:rsidRDefault="00922EB9" w:rsidP="00922EB9">
      <w:pPr>
        <w:spacing w:line="23" w:lineRule="atLeast"/>
        <w:jc w:val="both"/>
      </w:pPr>
      <w:r w:rsidRPr="001E7D95">
        <w:t>21.Юджин</w:t>
      </w:r>
      <w:proofErr w:type="gramStart"/>
      <w:r w:rsidRPr="001E7D95">
        <w:t xml:space="preserve"> </w:t>
      </w:r>
      <w:proofErr w:type="spellStart"/>
      <w:r w:rsidRPr="001E7D95">
        <w:t>О</w:t>
      </w:r>
      <w:proofErr w:type="gramEnd"/>
      <w:r w:rsidRPr="001E7D95">
        <w:t>’Нил</w:t>
      </w:r>
      <w:proofErr w:type="spellEnd"/>
      <w:r w:rsidRPr="001E7D95">
        <w:t>. «Любовь под вязами»</w:t>
      </w:r>
    </w:p>
    <w:p w:rsidR="00922EB9" w:rsidRPr="001E7D95" w:rsidRDefault="00922EB9" w:rsidP="00922EB9">
      <w:pPr>
        <w:spacing w:line="23" w:lineRule="atLeast"/>
        <w:jc w:val="both"/>
      </w:pPr>
      <w:r w:rsidRPr="001E7D95">
        <w:t>22.Теннесси Уильямс. «Стеклянный зверинец» или «Трамвай “Желание”»</w:t>
      </w:r>
    </w:p>
    <w:p w:rsidR="00922EB9" w:rsidRPr="001E7D95" w:rsidRDefault="00922EB9" w:rsidP="00922EB9">
      <w:pPr>
        <w:spacing w:line="23" w:lineRule="atLeast"/>
        <w:jc w:val="both"/>
        <w:rPr>
          <w:i/>
        </w:rPr>
      </w:pPr>
      <w:r w:rsidRPr="001E7D95">
        <w:rPr>
          <w:i/>
        </w:rPr>
        <w:t>Литература II пол. ХХ века – постмодернизм</w:t>
      </w:r>
    </w:p>
    <w:p w:rsidR="00922EB9" w:rsidRPr="001E7D95" w:rsidRDefault="00922EB9" w:rsidP="00922EB9">
      <w:pPr>
        <w:spacing w:line="23" w:lineRule="atLeast"/>
        <w:jc w:val="both"/>
      </w:pPr>
      <w:r w:rsidRPr="001E7D95">
        <w:t xml:space="preserve">1. Вольфганг </w:t>
      </w:r>
      <w:proofErr w:type="spellStart"/>
      <w:r w:rsidRPr="001E7D95">
        <w:t>Борхерт</w:t>
      </w:r>
      <w:proofErr w:type="spellEnd"/>
      <w:r w:rsidRPr="001E7D95">
        <w:t>. «Снаружи за дверьми»</w:t>
      </w:r>
    </w:p>
    <w:p w:rsidR="00922EB9" w:rsidRPr="001E7D95" w:rsidRDefault="00922EB9" w:rsidP="00922EB9">
      <w:pPr>
        <w:spacing w:line="23" w:lineRule="atLeast"/>
        <w:jc w:val="both"/>
      </w:pPr>
      <w:r w:rsidRPr="001E7D95">
        <w:t xml:space="preserve">2. Эрих </w:t>
      </w:r>
      <w:proofErr w:type="spellStart"/>
      <w:r w:rsidRPr="001E7D95">
        <w:t>Носсак</w:t>
      </w:r>
      <w:proofErr w:type="spellEnd"/>
      <w:r w:rsidRPr="001E7D95">
        <w:t>. «Спираль»</w:t>
      </w:r>
    </w:p>
    <w:p w:rsidR="00922EB9" w:rsidRPr="001E7D95" w:rsidRDefault="00922EB9" w:rsidP="00922EB9">
      <w:pPr>
        <w:spacing w:line="23" w:lineRule="atLeast"/>
        <w:jc w:val="both"/>
      </w:pPr>
      <w:r w:rsidRPr="001E7D95">
        <w:t>3. Генрих Белль. «Бильярд в половине десятого», «Глазами клоуна»</w:t>
      </w:r>
    </w:p>
    <w:p w:rsidR="00922EB9" w:rsidRPr="001E7D95" w:rsidRDefault="00922EB9" w:rsidP="00922EB9">
      <w:pPr>
        <w:spacing w:line="23" w:lineRule="atLeast"/>
        <w:jc w:val="both"/>
      </w:pPr>
      <w:r w:rsidRPr="001E7D95">
        <w:t xml:space="preserve">4. Гюнтер </w:t>
      </w:r>
      <w:proofErr w:type="spellStart"/>
      <w:r w:rsidRPr="001E7D95">
        <w:t>Грасс</w:t>
      </w:r>
      <w:proofErr w:type="spellEnd"/>
      <w:r w:rsidRPr="001E7D95">
        <w:t>. «Жестяной барабан» либо «Собачьи годы».</w:t>
      </w:r>
    </w:p>
    <w:p w:rsidR="00922EB9" w:rsidRPr="001E7D95" w:rsidRDefault="00922EB9" w:rsidP="00922EB9">
      <w:pPr>
        <w:spacing w:line="23" w:lineRule="atLeast"/>
        <w:jc w:val="both"/>
      </w:pPr>
      <w:r w:rsidRPr="001E7D95">
        <w:t xml:space="preserve">5. </w:t>
      </w:r>
      <w:proofErr w:type="spellStart"/>
      <w:r w:rsidRPr="001E7D95">
        <w:t>Эжен</w:t>
      </w:r>
      <w:proofErr w:type="spellEnd"/>
      <w:r w:rsidRPr="001E7D95">
        <w:t xml:space="preserve"> Ионеско. «Стулья», «Носороги»</w:t>
      </w:r>
    </w:p>
    <w:p w:rsidR="00922EB9" w:rsidRPr="001E7D95" w:rsidRDefault="00922EB9" w:rsidP="00922EB9">
      <w:pPr>
        <w:spacing w:line="23" w:lineRule="atLeast"/>
        <w:jc w:val="both"/>
      </w:pPr>
      <w:r w:rsidRPr="001E7D95">
        <w:t xml:space="preserve">6. </w:t>
      </w:r>
      <w:proofErr w:type="spellStart"/>
      <w:r w:rsidRPr="001E7D95">
        <w:t>Сэмьюэл</w:t>
      </w:r>
      <w:proofErr w:type="spellEnd"/>
      <w:r w:rsidRPr="001E7D95">
        <w:t xml:space="preserve"> Беккет. «В ожидании </w:t>
      </w:r>
      <w:proofErr w:type="spellStart"/>
      <w:r w:rsidRPr="001E7D95">
        <w:t>Годо</w:t>
      </w:r>
      <w:proofErr w:type="spellEnd"/>
      <w:r w:rsidRPr="001E7D95">
        <w:t>» и любая другая пьеса</w:t>
      </w:r>
    </w:p>
    <w:p w:rsidR="00922EB9" w:rsidRPr="001E7D95" w:rsidRDefault="00922EB9" w:rsidP="00922EB9">
      <w:pPr>
        <w:spacing w:line="23" w:lineRule="atLeast"/>
        <w:jc w:val="both"/>
      </w:pPr>
      <w:r w:rsidRPr="001E7D95">
        <w:t xml:space="preserve">7. Натали </w:t>
      </w:r>
      <w:proofErr w:type="spellStart"/>
      <w:r w:rsidRPr="001E7D95">
        <w:t>Саррот</w:t>
      </w:r>
      <w:proofErr w:type="spellEnd"/>
      <w:r w:rsidRPr="001E7D95">
        <w:t>. «Золотые плоды» и любой другой роман</w:t>
      </w:r>
    </w:p>
    <w:p w:rsidR="00922EB9" w:rsidRPr="001E7D95" w:rsidRDefault="00922EB9" w:rsidP="00922EB9">
      <w:pPr>
        <w:spacing w:line="23" w:lineRule="atLeast"/>
        <w:jc w:val="both"/>
      </w:pPr>
      <w:r w:rsidRPr="001E7D95">
        <w:t xml:space="preserve">8. Ален </w:t>
      </w:r>
      <w:proofErr w:type="spellStart"/>
      <w:r w:rsidRPr="001E7D95">
        <w:t>Роб-Грийе</w:t>
      </w:r>
      <w:proofErr w:type="spellEnd"/>
      <w:r w:rsidRPr="001E7D95">
        <w:t>. «Проект революции в Нью-Йорке»</w:t>
      </w:r>
    </w:p>
    <w:p w:rsidR="00922EB9" w:rsidRPr="001E7D95" w:rsidRDefault="00922EB9" w:rsidP="00922EB9">
      <w:pPr>
        <w:spacing w:line="23" w:lineRule="atLeast"/>
        <w:jc w:val="both"/>
      </w:pPr>
      <w:r w:rsidRPr="001E7D95">
        <w:t xml:space="preserve">9. Джон Осборн. «Оглянись </w:t>
      </w:r>
      <w:proofErr w:type="gramStart"/>
      <w:r w:rsidRPr="001E7D95">
        <w:t>во</w:t>
      </w:r>
      <w:proofErr w:type="gramEnd"/>
      <w:r w:rsidRPr="001E7D95">
        <w:t xml:space="preserve"> гневе»</w:t>
      </w:r>
    </w:p>
    <w:p w:rsidR="00922EB9" w:rsidRPr="001E7D95" w:rsidRDefault="00922EB9" w:rsidP="00922EB9">
      <w:pPr>
        <w:spacing w:line="23" w:lineRule="atLeast"/>
        <w:jc w:val="both"/>
      </w:pPr>
      <w:r w:rsidRPr="001E7D95">
        <w:t xml:space="preserve">10. Гарольд </w:t>
      </w:r>
      <w:proofErr w:type="spellStart"/>
      <w:r w:rsidRPr="001E7D95">
        <w:t>Пинтер</w:t>
      </w:r>
      <w:proofErr w:type="spellEnd"/>
      <w:r w:rsidRPr="001E7D95">
        <w:t>. «Сторож» или другая пьеса</w:t>
      </w:r>
    </w:p>
    <w:p w:rsidR="00922EB9" w:rsidRPr="001E7D95" w:rsidRDefault="00922EB9" w:rsidP="00922EB9">
      <w:pPr>
        <w:spacing w:line="23" w:lineRule="atLeast"/>
        <w:jc w:val="both"/>
      </w:pPr>
      <w:r w:rsidRPr="001E7D95">
        <w:t xml:space="preserve">11. Айрис </w:t>
      </w:r>
      <w:proofErr w:type="spellStart"/>
      <w:r w:rsidRPr="001E7D95">
        <w:t>Мердок</w:t>
      </w:r>
      <w:proofErr w:type="spellEnd"/>
      <w:r w:rsidRPr="001E7D95">
        <w:t>. «Черный принц»</w:t>
      </w:r>
    </w:p>
    <w:p w:rsidR="00922EB9" w:rsidRPr="001E7D95" w:rsidRDefault="00922EB9" w:rsidP="00922EB9">
      <w:pPr>
        <w:spacing w:line="23" w:lineRule="atLeast"/>
        <w:jc w:val="both"/>
      </w:pPr>
      <w:r w:rsidRPr="001E7D95">
        <w:t>12. Джон Фаулз. «Женщина французского лейтенанта», «Коллекционер» или</w:t>
      </w:r>
    </w:p>
    <w:p w:rsidR="00922EB9" w:rsidRPr="001E7D95" w:rsidRDefault="00922EB9" w:rsidP="00922EB9">
      <w:pPr>
        <w:spacing w:line="23" w:lineRule="atLeast"/>
        <w:jc w:val="both"/>
      </w:pPr>
      <w:r w:rsidRPr="001E7D95">
        <w:t>«Волхв»</w:t>
      </w:r>
    </w:p>
    <w:p w:rsidR="00922EB9" w:rsidRPr="001E7D95" w:rsidRDefault="00922EB9" w:rsidP="00922EB9">
      <w:pPr>
        <w:spacing w:line="23" w:lineRule="atLeast"/>
        <w:jc w:val="both"/>
      </w:pPr>
      <w:r w:rsidRPr="001E7D95">
        <w:t xml:space="preserve">13. Том </w:t>
      </w:r>
      <w:proofErr w:type="spellStart"/>
      <w:r w:rsidRPr="001E7D95">
        <w:t>Стоппард</w:t>
      </w:r>
      <w:proofErr w:type="spellEnd"/>
      <w:r w:rsidRPr="001E7D95">
        <w:t>. «</w:t>
      </w:r>
      <w:proofErr w:type="spellStart"/>
      <w:r w:rsidRPr="001E7D95">
        <w:t>Розенкранц</w:t>
      </w:r>
      <w:proofErr w:type="spellEnd"/>
      <w:r w:rsidRPr="001E7D95">
        <w:t xml:space="preserve"> и </w:t>
      </w:r>
      <w:proofErr w:type="spellStart"/>
      <w:r w:rsidRPr="001E7D95">
        <w:t>Гильденстерн</w:t>
      </w:r>
      <w:proofErr w:type="spellEnd"/>
      <w:r w:rsidRPr="001E7D95">
        <w:t xml:space="preserve"> мертвы», «Аркадия»</w:t>
      </w:r>
    </w:p>
    <w:p w:rsidR="00922EB9" w:rsidRPr="001E7D95" w:rsidRDefault="00922EB9" w:rsidP="00922EB9">
      <w:pPr>
        <w:spacing w:line="23" w:lineRule="atLeast"/>
        <w:jc w:val="both"/>
      </w:pPr>
      <w:r w:rsidRPr="001E7D95">
        <w:t xml:space="preserve">14. Питер </w:t>
      </w:r>
      <w:proofErr w:type="spellStart"/>
      <w:r w:rsidRPr="001E7D95">
        <w:t>Акройд</w:t>
      </w:r>
      <w:proofErr w:type="spellEnd"/>
      <w:r w:rsidRPr="001E7D95">
        <w:t>. «Мильтон в Америке» или «Лондонские сочинители»</w:t>
      </w:r>
    </w:p>
    <w:p w:rsidR="00922EB9" w:rsidRPr="001E7D95" w:rsidRDefault="00922EB9" w:rsidP="00922EB9">
      <w:pPr>
        <w:spacing w:line="23" w:lineRule="atLeast"/>
        <w:jc w:val="both"/>
      </w:pPr>
      <w:r w:rsidRPr="001E7D95">
        <w:t>15. Джулиан Барнс. «История мира в 10 ½ главах»</w:t>
      </w:r>
    </w:p>
    <w:p w:rsidR="00922EB9" w:rsidRPr="001E7D95" w:rsidRDefault="00922EB9" w:rsidP="00922EB9">
      <w:pPr>
        <w:spacing w:line="23" w:lineRule="atLeast"/>
        <w:jc w:val="both"/>
      </w:pPr>
      <w:r w:rsidRPr="001E7D95">
        <w:t>16. Умберто</w:t>
      </w:r>
      <w:proofErr w:type="gramStart"/>
      <w:r w:rsidRPr="001E7D95">
        <w:t xml:space="preserve"> Э</w:t>
      </w:r>
      <w:proofErr w:type="gramEnd"/>
      <w:r w:rsidRPr="001E7D95">
        <w:t>ко. «Имя Розы»</w:t>
      </w:r>
    </w:p>
    <w:p w:rsidR="00922EB9" w:rsidRPr="001E7D95" w:rsidRDefault="00922EB9" w:rsidP="00922EB9">
      <w:pPr>
        <w:spacing w:line="23" w:lineRule="atLeast"/>
        <w:jc w:val="both"/>
      </w:pPr>
      <w:r w:rsidRPr="001E7D95">
        <w:t xml:space="preserve">17. </w:t>
      </w:r>
      <w:proofErr w:type="spellStart"/>
      <w:r w:rsidRPr="001E7D95">
        <w:t>Итало</w:t>
      </w:r>
      <w:proofErr w:type="spellEnd"/>
      <w:r w:rsidRPr="001E7D95">
        <w:t xml:space="preserve"> </w:t>
      </w:r>
      <w:proofErr w:type="spellStart"/>
      <w:r w:rsidRPr="001E7D95">
        <w:t>Кальвино</w:t>
      </w:r>
      <w:proofErr w:type="spellEnd"/>
      <w:r w:rsidRPr="001E7D95">
        <w:t>. «Если однажды зимней ночью путник»</w:t>
      </w:r>
    </w:p>
    <w:p w:rsidR="00922EB9" w:rsidRPr="001E7D95" w:rsidRDefault="00922EB9" w:rsidP="00922EB9">
      <w:pPr>
        <w:spacing w:line="23" w:lineRule="atLeast"/>
        <w:jc w:val="both"/>
      </w:pPr>
      <w:r w:rsidRPr="001E7D95">
        <w:t xml:space="preserve">18. Джозеф </w:t>
      </w:r>
      <w:proofErr w:type="spellStart"/>
      <w:r w:rsidRPr="001E7D95">
        <w:t>Хеллер</w:t>
      </w:r>
      <w:proofErr w:type="spellEnd"/>
      <w:r w:rsidRPr="001E7D95">
        <w:t>. «Уловка 22»</w:t>
      </w:r>
    </w:p>
    <w:p w:rsidR="00922EB9" w:rsidRPr="001E7D95" w:rsidRDefault="00922EB9" w:rsidP="00922EB9">
      <w:pPr>
        <w:spacing w:line="23" w:lineRule="atLeast"/>
        <w:jc w:val="both"/>
      </w:pPr>
      <w:r w:rsidRPr="001E7D95">
        <w:t xml:space="preserve">19. </w:t>
      </w:r>
      <w:proofErr w:type="spellStart"/>
      <w:r w:rsidRPr="001E7D95">
        <w:t>Норман</w:t>
      </w:r>
      <w:proofErr w:type="spellEnd"/>
      <w:r w:rsidRPr="001E7D95">
        <w:t xml:space="preserve"> </w:t>
      </w:r>
      <w:proofErr w:type="spellStart"/>
      <w:r w:rsidRPr="001E7D95">
        <w:t>Мейлер</w:t>
      </w:r>
      <w:proofErr w:type="spellEnd"/>
      <w:r w:rsidRPr="001E7D95">
        <w:t>. «Нагие и мертвые» или «Американская мечта»</w:t>
      </w:r>
    </w:p>
    <w:p w:rsidR="00922EB9" w:rsidRPr="001E7D95" w:rsidRDefault="00922EB9" w:rsidP="00922EB9">
      <w:pPr>
        <w:spacing w:line="23" w:lineRule="atLeast"/>
        <w:jc w:val="both"/>
      </w:pPr>
      <w:r w:rsidRPr="001E7D95">
        <w:t xml:space="preserve">20. Джон </w:t>
      </w:r>
      <w:proofErr w:type="spellStart"/>
      <w:r w:rsidRPr="001E7D95">
        <w:t>Барт</w:t>
      </w:r>
      <w:proofErr w:type="spellEnd"/>
      <w:r w:rsidRPr="001E7D95">
        <w:t>. «Конец пути»</w:t>
      </w:r>
    </w:p>
    <w:p w:rsidR="00922EB9" w:rsidRPr="001E7D95" w:rsidRDefault="00922EB9" w:rsidP="00922EB9">
      <w:pPr>
        <w:spacing w:line="23" w:lineRule="atLeast"/>
        <w:jc w:val="both"/>
      </w:pPr>
      <w:r w:rsidRPr="001E7D95">
        <w:t xml:space="preserve">21. Джером </w:t>
      </w:r>
      <w:proofErr w:type="spellStart"/>
      <w:r w:rsidRPr="001E7D95">
        <w:t>Селинджер</w:t>
      </w:r>
      <w:proofErr w:type="spellEnd"/>
      <w:r w:rsidRPr="001E7D95">
        <w:t>. «Над пропастью во ржи»</w:t>
      </w:r>
    </w:p>
    <w:p w:rsidR="00922EB9" w:rsidRPr="001E7D95" w:rsidRDefault="00922EB9" w:rsidP="00922EB9">
      <w:pPr>
        <w:spacing w:line="23" w:lineRule="atLeast"/>
        <w:jc w:val="both"/>
      </w:pPr>
      <w:r w:rsidRPr="001E7D95">
        <w:t xml:space="preserve">22. Ален </w:t>
      </w:r>
      <w:proofErr w:type="spellStart"/>
      <w:r w:rsidRPr="001E7D95">
        <w:t>Гинзберг</w:t>
      </w:r>
      <w:proofErr w:type="spellEnd"/>
      <w:r w:rsidRPr="001E7D95">
        <w:t>. «Вопль», стихотворения</w:t>
      </w:r>
    </w:p>
    <w:p w:rsidR="00922EB9" w:rsidRPr="001E7D95" w:rsidRDefault="00922EB9" w:rsidP="00922EB9">
      <w:pPr>
        <w:spacing w:line="23" w:lineRule="atLeast"/>
        <w:jc w:val="both"/>
      </w:pPr>
      <w:r w:rsidRPr="001E7D95">
        <w:t>23. Хорхе Луис Борхес. «Смерть и буссоль», «Тема предателя и героя», «Пьер</w:t>
      </w:r>
    </w:p>
    <w:p w:rsidR="00922EB9" w:rsidRPr="001E7D95" w:rsidRDefault="00922EB9" w:rsidP="00922EB9">
      <w:pPr>
        <w:spacing w:line="23" w:lineRule="atLeast"/>
        <w:jc w:val="both"/>
      </w:pPr>
      <w:proofErr w:type="spellStart"/>
      <w:r w:rsidRPr="001E7D95">
        <w:t>Менар</w:t>
      </w:r>
      <w:proofErr w:type="spellEnd"/>
      <w:r w:rsidRPr="001E7D95">
        <w:t>, автор "Дон Кихота"», «Сад расходящихся тропок», «Кафка и его</w:t>
      </w:r>
    </w:p>
    <w:p w:rsidR="00922EB9" w:rsidRPr="001E7D95" w:rsidRDefault="00922EB9" w:rsidP="00922EB9">
      <w:pPr>
        <w:spacing w:line="23" w:lineRule="atLeast"/>
        <w:jc w:val="both"/>
      </w:pPr>
      <w:r w:rsidRPr="001E7D95">
        <w:t xml:space="preserve">предшественники», «Эмма </w:t>
      </w:r>
      <w:proofErr w:type="spellStart"/>
      <w:r w:rsidRPr="001E7D95">
        <w:t>Цунц</w:t>
      </w:r>
      <w:proofErr w:type="spellEnd"/>
      <w:r w:rsidRPr="001E7D95">
        <w:t>»</w:t>
      </w:r>
    </w:p>
    <w:p w:rsidR="00922EB9" w:rsidRPr="001E7D95" w:rsidRDefault="00922EB9" w:rsidP="00922EB9">
      <w:pPr>
        <w:spacing w:line="23" w:lineRule="atLeast"/>
        <w:jc w:val="both"/>
      </w:pPr>
      <w:r w:rsidRPr="001E7D95">
        <w:t>24. Габриель Гарсиа Маркес. «Сто лет одиночества»</w:t>
      </w:r>
    </w:p>
    <w:p w:rsidR="00922EB9" w:rsidRPr="001E7D95" w:rsidRDefault="00922EB9" w:rsidP="00922EB9">
      <w:pPr>
        <w:spacing w:line="23" w:lineRule="atLeast"/>
        <w:jc w:val="both"/>
      </w:pPr>
      <w:r w:rsidRPr="001E7D95">
        <w:t xml:space="preserve">25. </w:t>
      </w:r>
      <w:proofErr w:type="spellStart"/>
      <w:r w:rsidRPr="001E7D95">
        <w:t>Хулио</w:t>
      </w:r>
      <w:proofErr w:type="spellEnd"/>
      <w:r w:rsidRPr="001E7D95">
        <w:t xml:space="preserve"> </w:t>
      </w:r>
      <w:proofErr w:type="spellStart"/>
      <w:r w:rsidRPr="001E7D95">
        <w:t>Кортасар</w:t>
      </w:r>
      <w:proofErr w:type="spellEnd"/>
      <w:r w:rsidRPr="001E7D95">
        <w:t xml:space="preserve"> «Игра в классики» либо «Модель для сборки», рассказы.</w:t>
      </w:r>
    </w:p>
    <w:p w:rsidR="00922EB9" w:rsidRPr="001E7D95" w:rsidRDefault="00922EB9" w:rsidP="00922EB9">
      <w:pPr>
        <w:spacing w:line="23" w:lineRule="atLeast"/>
        <w:jc w:val="both"/>
      </w:pPr>
      <w:r w:rsidRPr="001E7D95">
        <w:t xml:space="preserve">26. </w:t>
      </w:r>
      <w:proofErr w:type="spellStart"/>
      <w:r w:rsidRPr="001E7D95">
        <w:t>Кадзуо</w:t>
      </w:r>
      <w:proofErr w:type="spellEnd"/>
      <w:r w:rsidRPr="001E7D95">
        <w:t xml:space="preserve"> Исигуро. «Остаток дня»</w:t>
      </w:r>
    </w:p>
    <w:p w:rsidR="00922EB9" w:rsidRPr="001E7D95" w:rsidRDefault="00922EB9" w:rsidP="00922EB9">
      <w:pPr>
        <w:spacing w:line="23" w:lineRule="atLeast"/>
        <w:jc w:val="both"/>
      </w:pPr>
      <w:r w:rsidRPr="001E7D95">
        <w:t xml:space="preserve">27. </w:t>
      </w:r>
      <w:proofErr w:type="spellStart"/>
      <w:r w:rsidRPr="001E7D95">
        <w:t>Салман</w:t>
      </w:r>
      <w:proofErr w:type="spellEnd"/>
      <w:r w:rsidRPr="001E7D95">
        <w:t xml:space="preserve"> </w:t>
      </w:r>
      <w:proofErr w:type="spellStart"/>
      <w:r w:rsidRPr="001E7D95">
        <w:t>Рушди</w:t>
      </w:r>
      <w:proofErr w:type="spellEnd"/>
      <w:r w:rsidRPr="001E7D95">
        <w:t>. «Последний вздох мавра»</w:t>
      </w:r>
    </w:p>
    <w:p w:rsidR="00922EB9" w:rsidRPr="001E7D95" w:rsidRDefault="00922EB9" w:rsidP="00922EB9">
      <w:pPr>
        <w:spacing w:line="23" w:lineRule="atLeast"/>
        <w:jc w:val="both"/>
      </w:pPr>
      <w:r w:rsidRPr="001E7D95">
        <w:t xml:space="preserve">28. Роман одного из авторов: </w:t>
      </w:r>
      <w:proofErr w:type="spellStart"/>
      <w:r w:rsidRPr="001E7D95">
        <w:t>Филип</w:t>
      </w:r>
      <w:proofErr w:type="spellEnd"/>
      <w:r w:rsidRPr="001E7D95">
        <w:t xml:space="preserve"> Рот, Пол Остер, Дон </w:t>
      </w:r>
      <w:proofErr w:type="spellStart"/>
      <w:r w:rsidRPr="001E7D95">
        <w:t>Делилло</w:t>
      </w:r>
      <w:proofErr w:type="spellEnd"/>
      <w:r w:rsidRPr="001E7D95">
        <w:t xml:space="preserve">, </w:t>
      </w:r>
      <w:proofErr w:type="spellStart"/>
      <w:r w:rsidRPr="001E7D95">
        <w:t>Эми</w:t>
      </w:r>
      <w:proofErr w:type="spellEnd"/>
      <w:r w:rsidRPr="001E7D95">
        <w:t xml:space="preserve"> Тан,</w:t>
      </w:r>
    </w:p>
    <w:p w:rsidR="00922EB9" w:rsidRPr="001E7D95" w:rsidRDefault="00922EB9" w:rsidP="00922EB9">
      <w:pPr>
        <w:spacing w:line="23" w:lineRule="atLeast"/>
        <w:jc w:val="both"/>
      </w:pPr>
      <w:r w:rsidRPr="001E7D95">
        <w:t xml:space="preserve">Милан </w:t>
      </w:r>
      <w:proofErr w:type="spellStart"/>
      <w:r w:rsidRPr="001E7D95">
        <w:t>Кундера</w:t>
      </w:r>
      <w:proofErr w:type="spellEnd"/>
      <w:r w:rsidRPr="001E7D95">
        <w:t xml:space="preserve">, </w:t>
      </w:r>
      <w:proofErr w:type="spellStart"/>
      <w:r w:rsidRPr="001E7D95">
        <w:t>Арундати</w:t>
      </w:r>
      <w:proofErr w:type="spellEnd"/>
      <w:r w:rsidRPr="001E7D95">
        <w:t xml:space="preserve"> Рой, </w:t>
      </w:r>
      <w:proofErr w:type="spellStart"/>
      <w:r w:rsidRPr="001E7D95">
        <w:t>Тибор</w:t>
      </w:r>
      <w:proofErr w:type="spellEnd"/>
      <w:r w:rsidRPr="001E7D95">
        <w:t xml:space="preserve"> Фишер, </w:t>
      </w:r>
      <w:proofErr w:type="spellStart"/>
      <w:r w:rsidRPr="001E7D95">
        <w:t>Грэм</w:t>
      </w:r>
      <w:proofErr w:type="spellEnd"/>
      <w:r w:rsidRPr="001E7D95">
        <w:t xml:space="preserve"> Свифт, Дуглас </w:t>
      </w:r>
      <w:proofErr w:type="spellStart"/>
      <w:r w:rsidRPr="001E7D95">
        <w:t>Коупленд</w:t>
      </w:r>
      <w:proofErr w:type="spellEnd"/>
      <w:r w:rsidRPr="001E7D95">
        <w:t xml:space="preserve">, Майкл </w:t>
      </w:r>
      <w:proofErr w:type="spellStart"/>
      <w:r w:rsidRPr="001E7D95">
        <w:t>Каннингэм</w:t>
      </w:r>
      <w:proofErr w:type="spellEnd"/>
      <w:r w:rsidRPr="001E7D95">
        <w:t xml:space="preserve">, </w:t>
      </w:r>
      <w:proofErr w:type="spellStart"/>
      <w:r w:rsidRPr="001E7D95">
        <w:t>Иэн</w:t>
      </w:r>
      <w:proofErr w:type="spellEnd"/>
      <w:r w:rsidRPr="001E7D95">
        <w:t xml:space="preserve"> </w:t>
      </w:r>
      <w:proofErr w:type="spellStart"/>
      <w:r w:rsidRPr="001E7D95">
        <w:t>Макюэн</w:t>
      </w:r>
      <w:proofErr w:type="spellEnd"/>
      <w:r w:rsidRPr="001E7D95">
        <w:t xml:space="preserve">, Мишель </w:t>
      </w:r>
      <w:proofErr w:type="spellStart"/>
      <w:r w:rsidRPr="001E7D95">
        <w:t>Уэльбек</w:t>
      </w:r>
      <w:proofErr w:type="spellEnd"/>
      <w:r w:rsidRPr="001E7D95">
        <w:t xml:space="preserve">, Фредерик </w:t>
      </w:r>
      <w:proofErr w:type="spellStart"/>
      <w:r w:rsidRPr="001E7D95">
        <w:t>Бегбедер</w:t>
      </w:r>
      <w:proofErr w:type="spellEnd"/>
      <w:r w:rsidRPr="001E7D95">
        <w:t xml:space="preserve">, Паскаль </w:t>
      </w:r>
      <w:proofErr w:type="spellStart"/>
      <w:r w:rsidRPr="001E7D95">
        <w:t>Киньяр</w:t>
      </w:r>
      <w:proofErr w:type="spellEnd"/>
      <w:r w:rsidRPr="001E7D95">
        <w:t xml:space="preserve">, Кристофер </w:t>
      </w:r>
      <w:proofErr w:type="spellStart"/>
      <w:r w:rsidRPr="001E7D95">
        <w:t>Бакли</w:t>
      </w:r>
      <w:proofErr w:type="spellEnd"/>
      <w:r w:rsidRPr="001E7D95">
        <w:t xml:space="preserve">, </w:t>
      </w:r>
      <w:proofErr w:type="spellStart"/>
      <w:r w:rsidRPr="001E7D95">
        <w:t>Франсин</w:t>
      </w:r>
      <w:proofErr w:type="spellEnd"/>
      <w:r w:rsidRPr="001E7D95">
        <w:t xml:space="preserve"> </w:t>
      </w:r>
      <w:proofErr w:type="spellStart"/>
      <w:r w:rsidRPr="001E7D95">
        <w:t>Проуз</w:t>
      </w:r>
      <w:proofErr w:type="spellEnd"/>
      <w:r w:rsidRPr="001E7D95">
        <w:t xml:space="preserve">, </w:t>
      </w:r>
      <w:proofErr w:type="spellStart"/>
      <w:r w:rsidRPr="001E7D95">
        <w:t>Эльфрида</w:t>
      </w:r>
      <w:proofErr w:type="spellEnd"/>
      <w:r w:rsidRPr="001E7D95">
        <w:t xml:space="preserve"> Елинек, Дэвид </w:t>
      </w:r>
      <w:proofErr w:type="spellStart"/>
      <w:r w:rsidRPr="001E7D95">
        <w:t>Лодж</w:t>
      </w:r>
      <w:proofErr w:type="spellEnd"/>
      <w:r w:rsidRPr="001E7D95">
        <w:t xml:space="preserve">, Джон </w:t>
      </w:r>
      <w:proofErr w:type="spellStart"/>
      <w:r w:rsidRPr="001E7D95">
        <w:t>Ирвинг</w:t>
      </w:r>
      <w:proofErr w:type="spellEnd"/>
    </w:p>
    <w:p w:rsidR="00BB7479" w:rsidRPr="000E5982" w:rsidRDefault="00BB7479" w:rsidP="00066AF0">
      <w:pPr>
        <w:jc w:val="center"/>
        <w:rPr>
          <w:b/>
        </w:rPr>
      </w:pPr>
      <w:r w:rsidRPr="000E5982">
        <w:rPr>
          <w:b/>
        </w:rPr>
        <w:t>Задания для конспектирования</w:t>
      </w:r>
    </w:p>
    <w:p w:rsidR="00F6291B" w:rsidRPr="00F6291B" w:rsidRDefault="00F6291B" w:rsidP="00F6291B">
      <w:pPr>
        <w:pStyle w:val="ab"/>
        <w:numPr>
          <w:ilvl w:val="0"/>
          <w:numId w:val="2"/>
        </w:numPr>
        <w:ind w:left="567" w:hanging="567"/>
        <w:rPr>
          <w:rFonts w:ascii="Times New Roman" w:hAnsi="Times New Roman"/>
          <w:snapToGrid w:val="0"/>
          <w:color w:val="000000"/>
          <w:sz w:val="24"/>
          <w:szCs w:val="24"/>
        </w:rPr>
      </w:pPr>
      <w:proofErr w:type="spellStart"/>
      <w:r w:rsidRPr="00F6291B">
        <w:rPr>
          <w:rFonts w:ascii="Times New Roman" w:hAnsi="Times New Roman"/>
          <w:snapToGrid w:val="0"/>
          <w:color w:val="000000"/>
          <w:sz w:val="24"/>
          <w:szCs w:val="24"/>
        </w:rPr>
        <w:t>Хьюм</w:t>
      </w:r>
      <w:proofErr w:type="spellEnd"/>
      <w:r w:rsidRPr="00F6291B">
        <w:rPr>
          <w:rFonts w:ascii="Times New Roman" w:hAnsi="Times New Roman"/>
          <w:snapToGrid w:val="0"/>
          <w:color w:val="000000"/>
          <w:sz w:val="24"/>
          <w:szCs w:val="24"/>
        </w:rPr>
        <w:t xml:space="preserve"> Т. Э. Романтизм и классицизм // Антология имажизма. М., 2001.</w:t>
      </w:r>
    </w:p>
    <w:p w:rsidR="00F6291B" w:rsidRPr="00F6291B" w:rsidRDefault="00F6291B" w:rsidP="00F6291B">
      <w:pPr>
        <w:pStyle w:val="ab"/>
        <w:numPr>
          <w:ilvl w:val="0"/>
          <w:numId w:val="2"/>
        </w:numPr>
        <w:ind w:left="567" w:hanging="567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F6291B">
        <w:rPr>
          <w:rFonts w:ascii="Times New Roman" w:hAnsi="Times New Roman"/>
          <w:snapToGrid w:val="0"/>
          <w:color w:val="000000"/>
          <w:sz w:val="24"/>
          <w:szCs w:val="24"/>
        </w:rPr>
        <w:t>Элиот Т. С. Традиция и индивидуальный талант // Элиот Т. С. Назначение поэзии. Статьи о литературе. Киев, 1997</w:t>
      </w:r>
    </w:p>
    <w:p w:rsidR="00F6291B" w:rsidRPr="00F6291B" w:rsidRDefault="00F6291B" w:rsidP="00F6291B">
      <w:pPr>
        <w:pStyle w:val="ab"/>
        <w:numPr>
          <w:ilvl w:val="0"/>
          <w:numId w:val="2"/>
        </w:numPr>
        <w:ind w:left="567" w:hanging="567"/>
        <w:rPr>
          <w:rFonts w:ascii="Times New Roman" w:hAnsi="Times New Roman"/>
          <w:snapToGrid w:val="0"/>
          <w:color w:val="000000"/>
          <w:sz w:val="24"/>
          <w:szCs w:val="24"/>
        </w:rPr>
      </w:pPr>
      <w:proofErr w:type="spellStart"/>
      <w:r w:rsidRPr="00F6291B">
        <w:rPr>
          <w:rFonts w:ascii="Times New Roman" w:hAnsi="Times New Roman"/>
          <w:snapToGrid w:val="0"/>
          <w:color w:val="000000"/>
          <w:sz w:val="24"/>
          <w:szCs w:val="24"/>
        </w:rPr>
        <w:t>Бретон</w:t>
      </w:r>
      <w:proofErr w:type="spellEnd"/>
      <w:r w:rsidRPr="00F6291B">
        <w:rPr>
          <w:rFonts w:ascii="Times New Roman" w:hAnsi="Times New Roman"/>
          <w:snapToGrid w:val="0"/>
          <w:color w:val="000000"/>
          <w:sz w:val="24"/>
          <w:szCs w:val="24"/>
        </w:rPr>
        <w:t xml:space="preserve"> А. Манифест сюрреализма // «Называть вещи своими именами...» М. 1989.</w:t>
      </w:r>
    </w:p>
    <w:p w:rsidR="00F6291B" w:rsidRPr="00F6291B" w:rsidRDefault="00F6291B" w:rsidP="00F6291B">
      <w:pPr>
        <w:pStyle w:val="ab"/>
        <w:numPr>
          <w:ilvl w:val="0"/>
          <w:numId w:val="2"/>
        </w:numPr>
        <w:ind w:left="567" w:hanging="567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F6291B">
        <w:rPr>
          <w:rFonts w:ascii="Times New Roman" w:hAnsi="Times New Roman"/>
          <w:snapToGrid w:val="0"/>
          <w:color w:val="000000"/>
          <w:sz w:val="24"/>
          <w:szCs w:val="24"/>
        </w:rPr>
        <w:t>Брехт Б.      Теория      эпического театра// http://lib.ru/INPROZ/BREHT/breht5_2_1.txt</w:t>
      </w:r>
    </w:p>
    <w:p w:rsidR="00F6291B" w:rsidRPr="00F6291B" w:rsidRDefault="00F6291B" w:rsidP="00F6291B">
      <w:pPr>
        <w:pStyle w:val="ab"/>
        <w:numPr>
          <w:ilvl w:val="0"/>
          <w:numId w:val="2"/>
        </w:numPr>
        <w:ind w:left="567" w:hanging="567"/>
        <w:rPr>
          <w:rFonts w:ascii="Times New Roman" w:hAnsi="Times New Roman"/>
          <w:snapToGrid w:val="0"/>
          <w:color w:val="000000"/>
          <w:sz w:val="24"/>
          <w:szCs w:val="24"/>
        </w:rPr>
      </w:pPr>
      <w:proofErr w:type="spellStart"/>
      <w:r w:rsidRPr="00F6291B">
        <w:rPr>
          <w:rFonts w:ascii="Times New Roman" w:hAnsi="Times New Roman"/>
          <w:snapToGrid w:val="0"/>
          <w:color w:val="000000"/>
          <w:sz w:val="24"/>
          <w:szCs w:val="24"/>
        </w:rPr>
        <w:t>Мелетинский</w:t>
      </w:r>
      <w:proofErr w:type="spellEnd"/>
      <w:r w:rsidRPr="00F6291B">
        <w:rPr>
          <w:rFonts w:ascii="Times New Roman" w:hAnsi="Times New Roman"/>
          <w:snapToGrid w:val="0"/>
          <w:color w:val="000000"/>
          <w:sz w:val="24"/>
          <w:szCs w:val="24"/>
        </w:rPr>
        <w:t xml:space="preserve"> Е.М. Миф и XX век// </w:t>
      </w:r>
      <w:proofErr w:type="spellStart"/>
      <w:r w:rsidRPr="00F6291B">
        <w:rPr>
          <w:rFonts w:ascii="Times New Roman" w:hAnsi="Times New Roman"/>
          <w:snapToGrid w:val="0"/>
          <w:color w:val="000000"/>
          <w:sz w:val="24"/>
          <w:szCs w:val="24"/>
        </w:rPr>
        <w:t>Мелетинский</w:t>
      </w:r>
      <w:proofErr w:type="spellEnd"/>
      <w:r w:rsidRPr="00F6291B">
        <w:rPr>
          <w:rFonts w:ascii="Times New Roman" w:hAnsi="Times New Roman"/>
          <w:snapToGrid w:val="0"/>
          <w:color w:val="000000"/>
          <w:sz w:val="24"/>
          <w:szCs w:val="24"/>
        </w:rPr>
        <w:t xml:space="preserve"> Е.М. Избранные статьи.  Воспоминания. М., 2008. С. 422-429.</w:t>
      </w:r>
    </w:p>
    <w:p w:rsidR="00F6291B" w:rsidRPr="00F6291B" w:rsidRDefault="00F6291B" w:rsidP="00F6291B">
      <w:pPr>
        <w:pStyle w:val="ab"/>
        <w:numPr>
          <w:ilvl w:val="0"/>
          <w:numId w:val="2"/>
        </w:numPr>
        <w:ind w:left="567" w:hanging="567"/>
        <w:rPr>
          <w:rFonts w:ascii="Times New Roman" w:hAnsi="Times New Roman"/>
          <w:snapToGrid w:val="0"/>
          <w:color w:val="000000"/>
          <w:sz w:val="24"/>
          <w:szCs w:val="24"/>
        </w:rPr>
      </w:pPr>
      <w:proofErr w:type="spellStart"/>
      <w:r w:rsidRPr="00F6291B">
        <w:rPr>
          <w:rFonts w:ascii="Times New Roman" w:hAnsi="Times New Roman"/>
          <w:snapToGrid w:val="0"/>
          <w:color w:val="000000"/>
          <w:sz w:val="24"/>
          <w:szCs w:val="24"/>
        </w:rPr>
        <w:lastRenderedPageBreak/>
        <w:t>Роб-Грийе</w:t>
      </w:r>
      <w:proofErr w:type="spellEnd"/>
      <w:r w:rsidRPr="00F6291B">
        <w:rPr>
          <w:rFonts w:ascii="Times New Roman" w:hAnsi="Times New Roman"/>
          <w:snapToGrid w:val="0"/>
          <w:color w:val="000000"/>
          <w:sz w:val="24"/>
          <w:szCs w:val="24"/>
        </w:rPr>
        <w:t xml:space="preserve"> А. О нескольких устаревших понятиях // Называть вещи своими именами. Программные выступления мастеров западноевропейской литературы XX века. М., 1986.</w:t>
      </w:r>
    </w:p>
    <w:p w:rsidR="00F6291B" w:rsidRPr="00F6291B" w:rsidRDefault="00F6291B" w:rsidP="00F6291B">
      <w:pPr>
        <w:pStyle w:val="ab"/>
        <w:numPr>
          <w:ilvl w:val="0"/>
          <w:numId w:val="2"/>
        </w:numPr>
        <w:ind w:left="567" w:hanging="567"/>
        <w:rPr>
          <w:rFonts w:ascii="Times New Roman" w:hAnsi="Times New Roman"/>
          <w:snapToGrid w:val="0"/>
          <w:color w:val="000000"/>
          <w:sz w:val="24"/>
          <w:szCs w:val="24"/>
        </w:rPr>
      </w:pPr>
      <w:proofErr w:type="spellStart"/>
      <w:r w:rsidRPr="00F6291B">
        <w:rPr>
          <w:rFonts w:ascii="Times New Roman" w:hAnsi="Times New Roman"/>
          <w:snapToGrid w:val="0"/>
          <w:color w:val="000000"/>
          <w:sz w:val="24"/>
          <w:szCs w:val="24"/>
        </w:rPr>
        <w:t>Барт</w:t>
      </w:r>
      <w:proofErr w:type="spellEnd"/>
      <w:r w:rsidRPr="00F6291B">
        <w:rPr>
          <w:rFonts w:ascii="Times New Roman" w:hAnsi="Times New Roman"/>
          <w:snapToGrid w:val="0"/>
          <w:color w:val="000000"/>
          <w:sz w:val="24"/>
          <w:szCs w:val="24"/>
        </w:rPr>
        <w:t xml:space="preserve">. Р. Смерть автора // </w:t>
      </w:r>
      <w:proofErr w:type="spellStart"/>
      <w:r w:rsidRPr="00F6291B">
        <w:rPr>
          <w:rFonts w:ascii="Times New Roman" w:hAnsi="Times New Roman"/>
          <w:snapToGrid w:val="0"/>
          <w:color w:val="000000"/>
          <w:sz w:val="24"/>
          <w:szCs w:val="24"/>
        </w:rPr>
        <w:t>Барт</w:t>
      </w:r>
      <w:proofErr w:type="spellEnd"/>
      <w:r w:rsidRPr="00F6291B">
        <w:rPr>
          <w:rFonts w:ascii="Times New Roman" w:hAnsi="Times New Roman"/>
          <w:snapToGrid w:val="0"/>
          <w:color w:val="000000"/>
          <w:sz w:val="24"/>
          <w:szCs w:val="24"/>
        </w:rPr>
        <w:t xml:space="preserve"> Р. Избранные работы. М., 1994.</w:t>
      </w:r>
    </w:p>
    <w:p w:rsidR="00F6291B" w:rsidRPr="00F6291B" w:rsidRDefault="00F6291B" w:rsidP="00F6291B">
      <w:pPr>
        <w:pStyle w:val="ab"/>
        <w:numPr>
          <w:ilvl w:val="0"/>
          <w:numId w:val="2"/>
        </w:numPr>
        <w:ind w:left="567" w:hanging="567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F6291B">
        <w:rPr>
          <w:rFonts w:ascii="Times New Roman" w:hAnsi="Times New Roman"/>
          <w:snapToGrid w:val="0"/>
          <w:color w:val="000000"/>
          <w:sz w:val="24"/>
          <w:szCs w:val="24"/>
        </w:rPr>
        <w:t>Эко У. Заметки на полях «Имени розы» (любое издание).</w:t>
      </w:r>
    </w:p>
    <w:p w:rsidR="00983C23" w:rsidRPr="00F6291B" w:rsidRDefault="00F6291B" w:rsidP="00F6291B">
      <w:pPr>
        <w:pStyle w:val="ab"/>
        <w:numPr>
          <w:ilvl w:val="0"/>
          <w:numId w:val="2"/>
        </w:numPr>
        <w:ind w:left="567" w:hanging="567"/>
        <w:rPr>
          <w:rFonts w:ascii="Times New Roman" w:hAnsi="Times New Roman"/>
          <w:snapToGrid w:val="0"/>
          <w:color w:val="000000"/>
          <w:sz w:val="24"/>
          <w:szCs w:val="24"/>
        </w:rPr>
      </w:pPr>
      <w:proofErr w:type="spellStart"/>
      <w:r w:rsidRPr="00F6291B">
        <w:rPr>
          <w:rFonts w:ascii="Times New Roman" w:hAnsi="Times New Roman"/>
          <w:snapToGrid w:val="0"/>
          <w:color w:val="000000"/>
          <w:sz w:val="24"/>
          <w:szCs w:val="24"/>
        </w:rPr>
        <w:t>Хассан</w:t>
      </w:r>
      <w:proofErr w:type="spellEnd"/>
      <w:r w:rsidRPr="00F6291B">
        <w:rPr>
          <w:rFonts w:ascii="Times New Roman" w:hAnsi="Times New Roman"/>
          <w:snapToGrid w:val="0"/>
          <w:color w:val="000000"/>
          <w:sz w:val="24"/>
          <w:szCs w:val="24"/>
        </w:rPr>
        <w:t xml:space="preserve"> И. Культура постмодернизма // Современная западноевропейская и американская эстетика. СПб</w:t>
      </w:r>
      <w:proofErr w:type="gramStart"/>
      <w:r w:rsidRPr="00F6291B">
        <w:rPr>
          <w:rFonts w:ascii="Times New Roman" w:hAnsi="Times New Roman"/>
          <w:snapToGrid w:val="0"/>
          <w:color w:val="000000"/>
          <w:sz w:val="24"/>
          <w:szCs w:val="24"/>
        </w:rPr>
        <w:t xml:space="preserve">., </w:t>
      </w:r>
      <w:proofErr w:type="gramEnd"/>
      <w:r w:rsidRPr="00F6291B">
        <w:rPr>
          <w:rFonts w:ascii="Times New Roman" w:hAnsi="Times New Roman"/>
          <w:snapToGrid w:val="0"/>
          <w:color w:val="000000"/>
          <w:sz w:val="24"/>
          <w:szCs w:val="24"/>
        </w:rPr>
        <w:t>2000.</w:t>
      </w:r>
      <w:r w:rsidR="00983C23" w:rsidRPr="00F6291B">
        <w:rPr>
          <w:rFonts w:ascii="Times New Roman" w:hAnsi="Times New Roman"/>
          <w:snapToGrid w:val="0"/>
          <w:color w:val="000000"/>
          <w:sz w:val="24"/>
          <w:szCs w:val="24"/>
        </w:rPr>
        <w:t xml:space="preserve"> </w:t>
      </w:r>
    </w:p>
    <w:p w:rsidR="00BB7479" w:rsidRDefault="00BB7479" w:rsidP="00066AF0">
      <w:pPr>
        <w:jc w:val="center"/>
        <w:rPr>
          <w:b/>
        </w:rPr>
      </w:pPr>
      <w:r w:rsidRPr="000E5982">
        <w:rPr>
          <w:b/>
        </w:rPr>
        <w:t>Практические задания для самоконтроля</w:t>
      </w:r>
    </w:p>
    <w:p w:rsidR="0075002E" w:rsidRPr="001E7D95" w:rsidRDefault="00156E3E" w:rsidP="0075002E">
      <w:pPr>
        <w:spacing w:line="23" w:lineRule="atLeast"/>
        <w:jc w:val="both"/>
        <w:rPr>
          <w:bCs/>
          <w:i/>
        </w:rPr>
      </w:pPr>
      <w:proofErr w:type="gramStart"/>
      <w:r w:rsidRPr="00156E3E">
        <w:rPr>
          <w:bCs/>
        </w:rPr>
        <w:t xml:space="preserve">Дайте </w:t>
      </w:r>
      <w:r w:rsidR="0075002E">
        <w:rPr>
          <w:bCs/>
        </w:rPr>
        <w:t>определение</w:t>
      </w:r>
      <w:r>
        <w:rPr>
          <w:bCs/>
        </w:rPr>
        <w:t xml:space="preserve"> следующим терминам: </w:t>
      </w:r>
      <w:r w:rsidR="0075002E" w:rsidRPr="001E7D95">
        <w:rPr>
          <w:bCs/>
          <w:i/>
        </w:rPr>
        <w:t xml:space="preserve">авангард, монтаж, авторская маска, </w:t>
      </w:r>
      <w:proofErr w:type="spellStart"/>
      <w:r w:rsidR="0075002E" w:rsidRPr="001E7D95">
        <w:rPr>
          <w:bCs/>
          <w:i/>
        </w:rPr>
        <w:t>неоклассицизм,,автоматическое</w:t>
      </w:r>
      <w:proofErr w:type="spellEnd"/>
      <w:r w:rsidR="0075002E" w:rsidRPr="001E7D95">
        <w:rPr>
          <w:bCs/>
          <w:i/>
        </w:rPr>
        <w:t xml:space="preserve"> письмо, новый роман, архетип, палимпсест, </w:t>
      </w:r>
      <w:proofErr w:type="spellStart"/>
      <w:r w:rsidR="0075002E" w:rsidRPr="001E7D95">
        <w:rPr>
          <w:bCs/>
          <w:i/>
        </w:rPr>
        <w:t>антидрама</w:t>
      </w:r>
      <w:proofErr w:type="spellEnd"/>
      <w:r w:rsidR="0075002E" w:rsidRPr="001E7D95">
        <w:rPr>
          <w:bCs/>
          <w:i/>
        </w:rPr>
        <w:t xml:space="preserve">, </w:t>
      </w:r>
      <w:proofErr w:type="spellStart"/>
      <w:r w:rsidR="0075002E" w:rsidRPr="001E7D95">
        <w:rPr>
          <w:bCs/>
          <w:i/>
        </w:rPr>
        <w:t>пастиш</w:t>
      </w:r>
      <w:proofErr w:type="spellEnd"/>
      <w:r w:rsidR="0075002E" w:rsidRPr="001E7D95">
        <w:rPr>
          <w:bCs/>
          <w:i/>
        </w:rPr>
        <w:t xml:space="preserve">, аллюзия, парадигма, дадаизм, постмодернизм, </w:t>
      </w:r>
      <w:proofErr w:type="spellStart"/>
      <w:r w:rsidR="0075002E" w:rsidRPr="001E7D95">
        <w:rPr>
          <w:bCs/>
          <w:i/>
        </w:rPr>
        <w:t>деконструктивизм</w:t>
      </w:r>
      <w:proofErr w:type="spellEnd"/>
      <w:r w:rsidR="0075002E" w:rsidRPr="001E7D95">
        <w:rPr>
          <w:bCs/>
          <w:i/>
        </w:rPr>
        <w:t xml:space="preserve">, </w:t>
      </w:r>
      <w:proofErr w:type="spellStart"/>
      <w:r w:rsidR="0075002E" w:rsidRPr="001E7D95">
        <w:rPr>
          <w:bCs/>
          <w:i/>
        </w:rPr>
        <w:t>постструктурализм</w:t>
      </w:r>
      <w:proofErr w:type="spellEnd"/>
      <w:r w:rsidR="0075002E" w:rsidRPr="001E7D95">
        <w:rPr>
          <w:bCs/>
          <w:i/>
        </w:rPr>
        <w:t xml:space="preserve">, дискретность, поток сознания, </w:t>
      </w:r>
      <w:proofErr w:type="spellStart"/>
      <w:r w:rsidR="0075002E" w:rsidRPr="001E7D95">
        <w:rPr>
          <w:bCs/>
          <w:i/>
        </w:rPr>
        <w:t>дискурс</w:t>
      </w:r>
      <w:proofErr w:type="spellEnd"/>
      <w:r w:rsidR="0075002E" w:rsidRPr="001E7D95">
        <w:rPr>
          <w:bCs/>
          <w:i/>
        </w:rPr>
        <w:t xml:space="preserve">, распад восприятия, имажизм, </w:t>
      </w:r>
      <w:proofErr w:type="spellStart"/>
      <w:r w:rsidR="0075002E" w:rsidRPr="001E7D95">
        <w:rPr>
          <w:bCs/>
          <w:i/>
        </w:rPr>
        <w:t>симулякр</w:t>
      </w:r>
      <w:proofErr w:type="spellEnd"/>
      <w:r w:rsidR="0075002E" w:rsidRPr="001E7D95">
        <w:rPr>
          <w:bCs/>
          <w:i/>
        </w:rPr>
        <w:t xml:space="preserve">, </w:t>
      </w:r>
      <w:proofErr w:type="spellStart"/>
      <w:r w:rsidR="0075002E" w:rsidRPr="001E7D95">
        <w:rPr>
          <w:bCs/>
          <w:i/>
        </w:rPr>
        <w:t>имперсональность</w:t>
      </w:r>
      <w:proofErr w:type="spellEnd"/>
      <w:r w:rsidR="0075002E" w:rsidRPr="001E7D95">
        <w:rPr>
          <w:bCs/>
          <w:i/>
        </w:rPr>
        <w:t xml:space="preserve">, структурализм, интерпретация, </w:t>
      </w:r>
      <w:proofErr w:type="spellStart"/>
      <w:r w:rsidR="0075002E" w:rsidRPr="001E7D95">
        <w:rPr>
          <w:bCs/>
          <w:i/>
        </w:rPr>
        <w:t>стиховещь</w:t>
      </w:r>
      <w:proofErr w:type="spellEnd"/>
      <w:r w:rsidR="0075002E" w:rsidRPr="001E7D95">
        <w:rPr>
          <w:bCs/>
          <w:i/>
        </w:rPr>
        <w:t xml:space="preserve">,, </w:t>
      </w:r>
      <w:proofErr w:type="spellStart"/>
      <w:r w:rsidR="0075002E" w:rsidRPr="001E7D95">
        <w:rPr>
          <w:bCs/>
          <w:i/>
        </w:rPr>
        <w:t>интертекстуальность</w:t>
      </w:r>
      <w:proofErr w:type="spellEnd"/>
      <w:r w:rsidR="0075002E" w:rsidRPr="001E7D95">
        <w:rPr>
          <w:bCs/>
          <w:i/>
        </w:rPr>
        <w:t xml:space="preserve">, сюрреализм, коллаж, точка зрения, контекст, лейтмотив, трансгрессия, </w:t>
      </w:r>
      <w:proofErr w:type="spellStart"/>
      <w:r w:rsidR="0075002E" w:rsidRPr="001E7D95">
        <w:rPr>
          <w:bCs/>
          <w:i/>
        </w:rPr>
        <w:t>метанаррация</w:t>
      </w:r>
      <w:proofErr w:type="spellEnd"/>
      <w:r w:rsidR="0075002E" w:rsidRPr="001E7D95">
        <w:rPr>
          <w:bCs/>
          <w:i/>
        </w:rPr>
        <w:t xml:space="preserve">, театр жестокости, </w:t>
      </w:r>
      <w:proofErr w:type="spellStart"/>
      <w:r w:rsidR="0075002E" w:rsidRPr="001E7D95">
        <w:rPr>
          <w:bCs/>
          <w:i/>
        </w:rPr>
        <w:t>мифологизация</w:t>
      </w:r>
      <w:proofErr w:type="spellEnd"/>
      <w:r w:rsidR="0075002E" w:rsidRPr="001E7D95">
        <w:rPr>
          <w:bCs/>
          <w:i/>
        </w:rPr>
        <w:t>, мифологема, футуризм, модернизм, экспрессионизм, эпический театр.</w:t>
      </w:r>
      <w:proofErr w:type="gramEnd"/>
    </w:p>
    <w:p w:rsidR="00BB7479" w:rsidRDefault="00BB7479" w:rsidP="0075002E">
      <w:pPr>
        <w:tabs>
          <w:tab w:val="right" w:leader="underscore" w:pos="9639"/>
        </w:tabs>
        <w:jc w:val="both"/>
        <w:rPr>
          <w:i/>
        </w:rPr>
      </w:pPr>
    </w:p>
    <w:p w:rsidR="00BB7479" w:rsidRPr="000E5982" w:rsidRDefault="00BB7479" w:rsidP="00066AF0">
      <w:pPr>
        <w:pStyle w:val="a3"/>
        <w:tabs>
          <w:tab w:val="left" w:pos="0"/>
          <w:tab w:val="right" w:leader="underscore" w:pos="9639"/>
        </w:tabs>
        <w:spacing w:after="0"/>
        <w:ind w:left="0" w:firstLine="567"/>
        <w:jc w:val="both"/>
        <w:rPr>
          <w:i/>
          <w:iCs/>
        </w:rPr>
      </w:pPr>
      <w:r w:rsidRPr="000E5982">
        <w:t>Фонд оценочных материалов (ФОМ) для проведения аттестации уровня сформированности компетенций обучающихся по дисциплине оформляется отдельным документом.</w:t>
      </w:r>
    </w:p>
    <w:p w:rsidR="00BB7479" w:rsidRPr="000E5982" w:rsidRDefault="00BB7479" w:rsidP="00066AF0">
      <w:pPr>
        <w:tabs>
          <w:tab w:val="left" w:pos="708"/>
          <w:tab w:val="right" w:leader="underscore" w:pos="9639"/>
        </w:tabs>
        <w:ind w:right="-284" w:firstLine="567"/>
        <w:jc w:val="both"/>
      </w:pPr>
    </w:p>
    <w:p w:rsidR="00BB7479" w:rsidRPr="000E5982" w:rsidRDefault="00BB7479" w:rsidP="00066AF0">
      <w:pPr>
        <w:tabs>
          <w:tab w:val="right" w:leader="underscore" w:pos="9639"/>
        </w:tabs>
        <w:jc w:val="center"/>
        <w:rPr>
          <w:b/>
          <w:bCs/>
        </w:rPr>
      </w:pPr>
      <w:r w:rsidRPr="000E5982">
        <w:rPr>
          <w:b/>
          <w:bCs/>
        </w:rPr>
        <w:t>6. УЧЕБНО-МЕТОДИЧЕСКОЕ И ИНФОРМАЦИОННОЕ ОБЕСПЕЧЕНИЕ ДИСЦИПЛИНЫ</w:t>
      </w:r>
    </w:p>
    <w:p w:rsidR="00BB7479" w:rsidRDefault="00BB7479" w:rsidP="00066AF0">
      <w:pPr>
        <w:tabs>
          <w:tab w:val="right" w:leader="underscore" w:pos="9639"/>
        </w:tabs>
        <w:rPr>
          <w:b/>
          <w:bCs/>
        </w:rPr>
      </w:pPr>
      <w:r>
        <w:rPr>
          <w:b/>
          <w:bCs/>
        </w:rPr>
        <w:t>6</w:t>
      </w:r>
      <w:r w:rsidRPr="002A51BB">
        <w:rPr>
          <w:b/>
          <w:bCs/>
        </w:rPr>
        <w:t xml:space="preserve">.1.  </w:t>
      </w:r>
      <w:proofErr w:type="spellStart"/>
      <w:r w:rsidRPr="002A51BB">
        <w:rPr>
          <w:b/>
          <w:bCs/>
        </w:rPr>
        <w:t>Книгообеспеченность</w:t>
      </w:r>
      <w:proofErr w:type="spellEnd"/>
    </w:p>
    <w:tbl>
      <w:tblPr>
        <w:tblW w:w="88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29"/>
        <w:gridCol w:w="1080"/>
        <w:gridCol w:w="3581"/>
      </w:tblGrid>
      <w:tr w:rsidR="00BB7479" w:rsidRPr="00ED102D" w:rsidTr="001677FC">
        <w:trPr>
          <w:trHeight w:val="335"/>
          <w:jc w:val="center"/>
        </w:trPr>
        <w:tc>
          <w:tcPr>
            <w:tcW w:w="4229" w:type="dxa"/>
            <w:vMerge w:val="restart"/>
          </w:tcPr>
          <w:p w:rsidR="00BB7479" w:rsidRPr="00ED102D" w:rsidRDefault="00BB7479" w:rsidP="00066AF0">
            <w:pPr>
              <w:autoSpaceDE w:val="0"/>
              <w:autoSpaceDN w:val="0"/>
              <w:adjustRightInd w:val="0"/>
              <w:ind w:left="277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ED102D">
              <w:rPr>
                <w:rFonts w:eastAsia="Calibri"/>
                <w:color w:val="000000"/>
                <w:sz w:val="20"/>
                <w:szCs w:val="20"/>
              </w:rPr>
              <w:t>Наименование литературы: автор, название, вид издания, издательство</w:t>
            </w:r>
          </w:p>
          <w:p w:rsidR="00BB7479" w:rsidRPr="00ED102D" w:rsidRDefault="00BB7479" w:rsidP="00066AF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</w:tcPr>
          <w:p w:rsidR="00BB7479" w:rsidRPr="00ED102D" w:rsidRDefault="00BB7479" w:rsidP="00066AF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ED102D">
              <w:rPr>
                <w:rFonts w:eastAsia="Calibri"/>
                <w:color w:val="000000"/>
                <w:sz w:val="20"/>
                <w:szCs w:val="20"/>
              </w:rPr>
              <w:t>Год издания</w:t>
            </w:r>
          </w:p>
        </w:tc>
        <w:tc>
          <w:tcPr>
            <w:tcW w:w="3581" w:type="dxa"/>
          </w:tcPr>
          <w:p w:rsidR="00BB7479" w:rsidRPr="000E5982" w:rsidRDefault="00BB7479" w:rsidP="00066AF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0E5982">
              <w:rPr>
                <w:rFonts w:eastAsia="Calibri"/>
                <w:color w:val="000000"/>
              </w:rPr>
              <w:t>КНИГООБЕСПЕЧЕННОСТЬ</w:t>
            </w:r>
          </w:p>
        </w:tc>
      </w:tr>
      <w:tr w:rsidR="00BB7479" w:rsidRPr="00ED102D" w:rsidTr="001677FC">
        <w:trPr>
          <w:trHeight w:val="257"/>
          <w:jc w:val="center"/>
        </w:trPr>
        <w:tc>
          <w:tcPr>
            <w:tcW w:w="4229" w:type="dxa"/>
            <w:vMerge/>
          </w:tcPr>
          <w:p w:rsidR="00BB7479" w:rsidRPr="00ED102D" w:rsidRDefault="00BB7479" w:rsidP="00066AF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BB7479" w:rsidRPr="00ED102D" w:rsidRDefault="00BB7479" w:rsidP="00066AF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3581" w:type="dxa"/>
          </w:tcPr>
          <w:p w:rsidR="00BB7479" w:rsidRPr="000E5982" w:rsidRDefault="00BB7479" w:rsidP="00066AF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0E5982">
              <w:rPr>
                <w:rFonts w:eastAsia="Calibri"/>
                <w:color w:val="000000"/>
              </w:rPr>
              <w:t>Наличие в электронном каталоге ЭБС</w:t>
            </w:r>
          </w:p>
        </w:tc>
      </w:tr>
      <w:tr w:rsidR="00BB7479" w:rsidRPr="00ED102D" w:rsidTr="001677FC">
        <w:trPr>
          <w:trHeight w:val="257"/>
          <w:jc w:val="center"/>
        </w:trPr>
        <w:tc>
          <w:tcPr>
            <w:tcW w:w="8890" w:type="dxa"/>
            <w:gridSpan w:val="3"/>
          </w:tcPr>
          <w:p w:rsidR="00BB7479" w:rsidRPr="000E5982" w:rsidRDefault="00BB7479" w:rsidP="00066AF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0E5982">
              <w:rPr>
                <w:rFonts w:eastAsia="Calibri"/>
                <w:iCs/>
                <w:color w:val="000000"/>
              </w:rPr>
              <w:t>Основная литература</w:t>
            </w:r>
          </w:p>
        </w:tc>
      </w:tr>
      <w:tr w:rsidR="00922EB9" w:rsidRPr="00ED102D" w:rsidTr="001677FC">
        <w:trPr>
          <w:trHeight w:val="209"/>
          <w:jc w:val="center"/>
        </w:trPr>
        <w:tc>
          <w:tcPr>
            <w:tcW w:w="4229" w:type="dxa"/>
          </w:tcPr>
          <w:p w:rsidR="00922EB9" w:rsidRPr="0017028F" w:rsidRDefault="00922EB9" w:rsidP="00922EB9">
            <w:pPr>
              <w:jc w:val="both"/>
              <w:rPr>
                <w:rStyle w:val="value2"/>
              </w:rPr>
            </w:pPr>
            <w:proofErr w:type="spellStart"/>
            <w:r w:rsidRPr="00350382">
              <w:t>Склизкова</w:t>
            </w:r>
            <w:proofErr w:type="spellEnd"/>
            <w:r w:rsidRPr="00350382">
              <w:t xml:space="preserve"> Т.А. Жанр романа в английской литературе второй половины XX века: учебное пособие. Владимир,  </w:t>
            </w:r>
            <w:proofErr w:type="spellStart"/>
            <w:r w:rsidRPr="00350382">
              <w:t>ВлГУ</w:t>
            </w:r>
            <w:proofErr w:type="spellEnd"/>
            <w:r w:rsidRPr="00350382">
              <w:t>, 2015</w:t>
            </w:r>
            <w:r>
              <w:t>.</w:t>
            </w:r>
          </w:p>
        </w:tc>
        <w:tc>
          <w:tcPr>
            <w:tcW w:w="1080" w:type="dxa"/>
          </w:tcPr>
          <w:p w:rsidR="00922EB9" w:rsidRPr="0017028F" w:rsidRDefault="00922EB9" w:rsidP="00922EB9">
            <w:pPr>
              <w:jc w:val="center"/>
            </w:pPr>
            <w:r>
              <w:t>2015</w:t>
            </w:r>
          </w:p>
        </w:tc>
        <w:tc>
          <w:tcPr>
            <w:tcW w:w="3581" w:type="dxa"/>
          </w:tcPr>
          <w:p w:rsidR="00922EB9" w:rsidRPr="0017028F" w:rsidRDefault="00922EB9" w:rsidP="00922EB9">
            <w:pPr>
              <w:jc w:val="center"/>
              <w:rPr>
                <w:color w:val="000000"/>
              </w:rPr>
            </w:pPr>
            <w:r w:rsidRPr="00350382">
              <w:t>:</w:t>
            </w:r>
            <w:proofErr w:type="spellStart"/>
            <w:r w:rsidRPr="00350382">
              <w:t>http</w:t>
            </w:r>
            <w:proofErr w:type="spellEnd"/>
            <w:r w:rsidRPr="00350382">
              <w:t>://e.lib.vlsu.ru:80/</w:t>
            </w:r>
            <w:proofErr w:type="spellStart"/>
            <w:r w:rsidRPr="00350382">
              <w:t>handle</w:t>
            </w:r>
            <w:proofErr w:type="spellEnd"/>
            <w:r w:rsidRPr="00350382">
              <w:t>/123456789/4248</w:t>
            </w:r>
          </w:p>
        </w:tc>
      </w:tr>
      <w:tr w:rsidR="00922EB9" w:rsidRPr="00ED102D" w:rsidTr="001677FC">
        <w:trPr>
          <w:trHeight w:val="142"/>
          <w:jc w:val="center"/>
        </w:trPr>
        <w:tc>
          <w:tcPr>
            <w:tcW w:w="4229" w:type="dxa"/>
          </w:tcPr>
          <w:p w:rsidR="00922EB9" w:rsidRPr="0017028F" w:rsidRDefault="00922EB9" w:rsidP="00922EB9">
            <w:pPr>
              <w:jc w:val="both"/>
              <w:rPr>
                <w:rStyle w:val="value2"/>
              </w:rPr>
            </w:pPr>
            <w:r w:rsidRPr="00350382">
              <w:t>2. Русская и зарубежная литература: Учебник</w:t>
            </w:r>
            <w:proofErr w:type="gramStart"/>
            <w:r w:rsidRPr="00350382">
              <w:t xml:space="preserve"> / П</w:t>
            </w:r>
            <w:proofErr w:type="gramEnd"/>
            <w:r w:rsidRPr="00350382">
              <w:t xml:space="preserve">од ред. проф. В.К. </w:t>
            </w:r>
            <w:proofErr w:type="spellStart"/>
            <w:r w:rsidRPr="00350382">
              <w:t>Сигова</w:t>
            </w:r>
            <w:proofErr w:type="spellEnd"/>
            <w:r w:rsidRPr="00350382">
              <w:t xml:space="preserve">. - М.: ИНФРА-М, 2015. </w:t>
            </w:r>
          </w:p>
        </w:tc>
        <w:tc>
          <w:tcPr>
            <w:tcW w:w="1080" w:type="dxa"/>
          </w:tcPr>
          <w:p w:rsidR="00922EB9" w:rsidRPr="0017028F" w:rsidRDefault="00922EB9" w:rsidP="00922EB9">
            <w:pPr>
              <w:jc w:val="center"/>
            </w:pPr>
            <w:r>
              <w:t>2015</w:t>
            </w:r>
          </w:p>
        </w:tc>
        <w:tc>
          <w:tcPr>
            <w:tcW w:w="3581" w:type="dxa"/>
          </w:tcPr>
          <w:p w:rsidR="00922EB9" w:rsidRPr="0017028F" w:rsidRDefault="00922EB9" w:rsidP="00922EB9">
            <w:pPr>
              <w:rPr>
                <w:color w:val="000000"/>
              </w:rPr>
            </w:pPr>
            <w:r w:rsidRPr="00350382">
              <w:t>http://znanium.com/catalog.php?item=booksearch&amp;code=%D0%B7%D0%B0%D1%80%D1%83%D0%B1%D0%B5%D0%B6%D0%BD%D0%B0%D1%</w:t>
            </w:r>
          </w:p>
        </w:tc>
      </w:tr>
      <w:tr w:rsidR="00922EB9" w:rsidRPr="00ED102D" w:rsidTr="001677FC">
        <w:trPr>
          <w:trHeight w:val="142"/>
          <w:jc w:val="center"/>
        </w:trPr>
        <w:tc>
          <w:tcPr>
            <w:tcW w:w="4229" w:type="dxa"/>
          </w:tcPr>
          <w:p w:rsidR="00922EB9" w:rsidRPr="0017028F" w:rsidRDefault="00922EB9" w:rsidP="00922EB9">
            <w:pPr>
              <w:rPr>
                <w:rStyle w:val="value2"/>
              </w:rPr>
            </w:pPr>
            <w:r w:rsidRPr="00350382">
              <w:t>3. Англоязычная литературная сказка [Электронный ресурс] : учеб</w:t>
            </w:r>
            <w:proofErr w:type="gramStart"/>
            <w:r w:rsidRPr="00350382">
              <w:t>.</w:t>
            </w:r>
            <w:proofErr w:type="gramEnd"/>
            <w:r w:rsidRPr="00350382">
              <w:t xml:space="preserve"> </w:t>
            </w:r>
            <w:proofErr w:type="gramStart"/>
            <w:r w:rsidRPr="00350382">
              <w:t>п</w:t>
            </w:r>
            <w:proofErr w:type="gramEnd"/>
            <w:r w:rsidRPr="00350382">
              <w:t xml:space="preserve">особие / сост. Л.Я. </w:t>
            </w:r>
            <w:proofErr w:type="spellStart"/>
            <w:r w:rsidRPr="00350382">
              <w:t>Зиман</w:t>
            </w:r>
            <w:proofErr w:type="spellEnd"/>
            <w:r w:rsidRPr="00350382">
              <w:t xml:space="preserve">, Л.М. Седельникова; под ред. Л.Я. </w:t>
            </w:r>
            <w:proofErr w:type="spellStart"/>
            <w:r w:rsidRPr="00350382">
              <w:t>Зимана</w:t>
            </w:r>
            <w:proofErr w:type="spellEnd"/>
            <w:r w:rsidRPr="00350382">
              <w:t>. - 2-е изд., стер. - М.</w:t>
            </w:r>
            <w:proofErr w:type="gramStart"/>
            <w:r w:rsidRPr="00350382">
              <w:t xml:space="preserve"> :</w:t>
            </w:r>
            <w:proofErr w:type="gramEnd"/>
            <w:r w:rsidRPr="00350382">
              <w:t xml:space="preserve"> ФЛИНТА, 2012. </w:t>
            </w:r>
          </w:p>
        </w:tc>
        <w:tc>
          <w:tcPr>
            <w:tcW w:w="1080" w:type="dxa"/>
          </w:tcPr>
          <w:p w:rsidR="00922EB9" w:rsidRPr="0017028F" w:rsidRDefault="00922EB9" w:rsidP="00922EB9">
            <w:pPr>
              <w:jc w:val="center"/>
            </w:pPr>
            <w:r>
              <w:t>2012</w:t>
            </w:r>
          </w:p>
        </w:tc>
        <w:tc>
          <w:tcPr>
            <w:tcW w:w="3581" w:type="dxa"/>
          </w:tcPr>
          <w:p w:rsidR="00922EB9" w:rsidRDefault="00922EB9" w:rsidP="00922EB9">
            <w:pPr>
              <w:jc w:val="center"/>
            </w:pPr>
            <w:r w:rsidRPr="00350382">
              <w:t>http://m.studentlibrary.ru/book/ISBN9785976507807/content.html?SSr=380133a0c817ffffffff27c__07e0070c11261c-2e44</w:t>
            </w:r>
          </w:p>
        </w:tc>
      </w:tr>
      <w:tr w:rsidR="00BB7479" w:rsidRPr="00ED102D" w:rsidTr="001677FC">
        <w:trPr>
          <w:trHeight w:val="142"/>
          <w:jc w:val="center"/>
        </w:trPr>
        <w:tc>
          <w:tcPr>
            <w:tcW w:w="8890" w:type="dxa"/>
            <w:gridSpan w:val="3"/>
          </w:tcPr>
          <w:p w:rsidR="00BB7479" w:rsidRDefault="00BB7479" w:rsidP="00066AF0">
            <w:pPr>
              <w:jc w:val="center"/>
            </w:pPr>
            <w:r w:rsidRPr="000E5982">
              <w:rPr>
                <w:rFonts w:eastAsia="Calibri"/>
                <w:iCs/>
                <w:color w:val="000000"/>
              </w:rPr>
              <w:t>Дополнительная литература</w:t>
            </w:r>
          </w:p>
        </w:tc>
      </w:tr>
      <w:tr w:rsidR="00A648F9" w:rsidRPr="00ED102D" w:rsidTr="001677FC">
        <w:trPr>
          <w:trHeight w:val="219"/>
          <w:jc w:val="center"/>
        </w:trPr>
        <w:tc>
          <w:tcPr>
            <w:tcW w:w="4229" w:type="dxa"/>
          </w:tcPr>
          <w:p w:rsidR="00922EB9" w:rsidRPr="004A17BB" w:rsidRDefault="00922EB9" w:rsidP="00922EB9">
            <w:pPr>
              <w:spacing w:line="23" w:lineRule="atLeast"/>
              <w:jc w:val="both"/>
            </w:pPr>
            <w:r>
              <w:rPr>
                <w:color w:val="000000"/>
              </w:rPr>
              <w:t>1.</w:t>
            </w:r>
            <w:r w:rsidRPr="00553948">
              <w:t xml:space="preserve"> </w:t>
            </w:r>
            <w:r w:rsidRPr="004A17BB">
              <w:rPr>
                <w:rStyle w:val="value2"/>
              </w:rPr>
              <w:t>Современная литературная теория. Антология [Электронный ресурс] / Сост. И.В. Кабанова. - 2-е изд., стереотип. - М.</w:t>
            </w:r>
            <w:proofErr w:type="gramStart"/>
            <w:r w:rsidRPr="004A17BB">
              <w:rPr>
                <w:rStyle w:val="value2"/>
              </w:rPr>
              <w:t xml:space="preserve"> :</w:t>
            </w:r>
            <w:proofErr w:type="gramEnd"/>
            <w:r w:rsidRPr="004A17BB">
              <w:rPr>
                <w:rStyle w:val="value2"/>
              </w:rPr>
              <w:t xml:space="preserve"> ФЛИНТА, 2011. </w:t>
            </w:r>
          </w:p>
          <w:p w:rsidR="00A648F9" w:rsidRPr="0017028F" w:rsidRDefault="00A648F9" w:rsidP="00AE7ABD">
            <w:pPr>
              <w:spacing w:line="23" w:lineRule="atLeast"/>
              <w:jc w:val="both"/>
              <w:rPr>
                <w:rStyle w:val="value2"/>
              </w:rPr>
            </w:pPr>
          </w:p>
        </w:tc>
        <w:tc>
          <w:tcPr>
            <w:tcW w:w="1080" w:type="dxa"/>
          </w:tcPr>
          <w:p w:rsidR="00A648F9" w:rsidRPr="0017028F" w:rsidRDefault="00AE7ABD" w:rsidP="00066AF0">
            <w:pPr>
              <w:jc w:val="center"/>
            </w:pPr>
            <w:r>
              <w:t>2011</w:t>
            </w:r>
          </w:p>
        </w:tc>
        <w:tc>
          <w:tcPr>
            <w:tcW w:w="3581" w:type="dxa"/>
          </w:tcPr>
          <w:p w:rsidR="00A648F9" w:rsidRPr="0017028F" w:rsidRDefault="00AE7ABD" w:rsidP="00066AF0">
            <w:pPr>
              <w:jc w:val="center"/>
            </w:pPr>
            <w:r w:rsidRPr="004A17BB">
              <w:rPr>
                <w:rStyle w:val="value2"/>
              </w:rPr>
              <w:t>http://www.studentlibrary.ru/book/ISBN9785893496239.html</w:t>
            </w:r>
          </w:p>
        </w:tc>
      </w:tr>
      <w:tr w:rsidR="00A648F9" w:rsidRPr="00ED102D" w:rsidTr="001677FC">
        <w:trPr>
          <w:trHeight w:val="335"/>
          <w:jc w:val="center"/>
        </w:trPr>
        <w:tc>
          <w:tcPr>
            <w:tcW w:w="4229" w:type="dxa"/>
          </w:tcPr>
          <w:p w:rsidR="00922EB9" w:rsidRPr="00553948" w:rsidRDefault="00922EB9" w:rsidP="00922EB9">
            <w:pPr>
              <w:spacing w:line="23" w:lineRule="atLeast"/>
              <w:jc w:val="both"/>
              <w:rPr>
                <w:rStyle w:val="value2"/>
              </w:rPr>
            </w:pPr>
            <w:r>
              <w:rPr>
                <w:rStyle w:val="value2"/>
              </w:rPr>
              <w:t xml:space="preserve">2. </w:t>
            </w:r>
            <w:proofErr w:type="spellStart"/>
            <w:r w:rsidRPr="00165B31">
              <w:rPr>
                <w:kern w:val="36"/>
              </w:rPr>
              <w:t>Половинкина</w:t>
            </w:r>
            <w:proofErr w:type="spellEnd"/>
            <w:r w:rsidRPr="00165B31">
              <w:rPr>
                <w:kern w:val="36"/>
              </w:rPr>
              <w:t xml:space="preserve"> О.И.</w:t>
            </w:r>
            <w:r>
              <w:rPr>
                <w:kern w:val="36"/>
              </w:rPr>
              <w:t xml:space="preserve"> Соколов К.С.</w:t>
            </w:r>
            <w:r w:rsidRPr="00165B31">
              <w:rPr>
                <w:kern w:val="36"/>
              </w:rPr>
              <w:t xml:space="preserve"> Новейшая зарубежная литература: </w:t>
            </w:r>
            <w:r w:rsidRPr="00165B31">
              <w:rPr>
                <w:kern w:val="36"/>
              </w:rPr>
              <w:lastRenderedPageBreak/>
              <w:t>учебно-методические материалы для студентов, обучающихся по специальности 050301- русский язык и литература.- Владимир: ВГГУ, 2010.- 45 с.</w:t>
            </w:r>
            <w:r>
              <w:rPr>
                <w:kern w:val="36"/>
              </w:rPr>
              <w:t xml:space="preserve"> </w:t>
            </w:r>
          </w:p>
          <w:p w:rsidR="00A648F9" w:rsidRPr="0017028F" w:rsidRDefault="00A648F9" w:rsidP="00066AF0">
            <w:pPr>
              <w:rPr>
                <w:rStyle w:val="value2"/>
              </w:rPr>
            </w:pPr>
          </w:p>
        </w:tc>
        <w:tc>
          <w:tcPr>
            <w:tcW w:w="1080" w:type="dxa"/>
          </w:tcPr>
          <w:p w:rsidR="00A648F9" w:rsidRPr="0017028F" w:rsidRDefault="00AE7ABD" w:rsidP="00066AF0">
            <w:pPr>
              <w:jc w:val="center"/>
            </w:pPr>
            <w:r>
              <w:lastRenderedPageBreak/>
              <w:t>2010</w:t>
            </w:r>
          </w:p>
        </w:tc>
        <w:tc>
          <w:tcPr>
            <w:tcW w:w="3581" w:type="dxa"/>
          </w:tcPr>
          <w:p w:rsidR="00A648F9" w:rsidRPr="0017028F" w:rsidRDefault="00922EB9" w:rsidP="00066AF0">
            <w:r>
              <w:rPr>
                <w:kern w:val="36"/>
              </w:rPr>
              <w:t xml:space="preserve">Библиотека </w:t>
            </w:r>
            <w:proofErr w:type="spellStart"/>
            <w:r>
              <w:rPr>
                <w:kern w:val="36"/>
              </w:rPr>
              <w:t>ВлГУ</w:t>
            </w:r>
            <w:proofErr w:type="spellEnd"/>
            <w:r>
              <w:rPr>
                <w:kern w:val="36"/>
              </w:rPr>
              <w:t>, 20 экз.</w:t>
            </w:r>
          </w:p>
        </w:tc>
      </w:tr>
      <w:tr w:rsidR="00A648F9" w:rsidRPr="00ED102D" w:rsidTr="001677FC">
        <w:trPr>
          <w:trHeight w:val="335"/>
          <w:jc w:val="center"/>
        </w:trPr>
        <w:tc>
          <w:tcPr>
            <w:tcW w:w="4229" w:type="dxa"/>
          </w:tcPr>
          <w:p w:rsidR="00AE7ABD" w:rsidRPr="004A17BB" w:rsidRDefault="00AE7ABD" w:rsidP="00AE7ABD">
            <w:pPr>
              <w:spacing w:line="23" w:lineRule="atLeast"/>
              <w:jc w:val="both"/>
              <w:rPr>
                <w:rStyle w:val="value2"/>
              </w:rPr>
            </w:pPr>
            <w:r>
              <w:rPr>
                <w:color w:val="000000"/>
              </w:rPr>
              <w:lastRenderedPageBreak/>
              <w:t xml:space="preserve">3. </w:t>
            </w:r>
            <w:r w:rsidRPr="004A17BB">
              <w:t>Зарубежная литература ХХ века (1940-1990-е годы) [Электронный ресурс] : практикум; учеб</w:t>
            </w:r>
            <w:proofErr w:type="gramStart"/>
            <w:r w:rsidRPr="004A17BB">
              <w:t>.</w:t>
            </w:r>
            <w:proofErr w:type="gramEnd"/>
            <w:r w:rsidRPr="004A17BB">
              <w:t xml:space="preserve"> </w:t>
            </w:r>
            <w:proofErr w:type="gramStart"/>
            <w:r w:rsidRPr="004A17BB">
              <w:t>п</w:t>
            </w:r>
            <w:proofErr w:type="gramEnd"/>
            <w:r w:rsidRPr="004A17BB">
              <w:t xml:space="preserve">особие / </w:t>
            </w:r>
            <w:proofErr w:type="spellStart"/>
            <w:r w:rsidRPr="004A17BB">
              <w:t>Лошакова</w:t>
            </w:r>
            <w:proofErr w:type="spellEnd"/>
            <w:r w:rsidRPr="004A17BB">
              <w:t xml:space="preserve"> Т.В. - М. : ФЛИНТА, 2010.</w:t>
            </w:r>
          </w:p>
          <w:p w:rsidR="00A648F9" w:rsidRPr="0017028F" w:rsidRDefault="00A648F9" w:rsidP="00066AF0">
            <w:pPr>
              <w:rPr>
                <w:rStyle w:val="value2"/>
              </w:rPr>
            </w:pPr>
          </w:p>
        </w:tc>
        <w:tc>
          <w:tcPr>
            <w:tcW w:w="1080" w:type="dxa"/>
          </w:tcPr>
          <w:p w:rsidR="00A648F9" w:rsidRPr="0017028F" w:rsidRDefault="00AE7ABD" w:rsidP="00066AF0">
            <w:pPr>
              <w:jc w:val="center"/>
            </w:pPr>
            <w:r>
              <w:t>2010</w:t>
            </w:r>
          </w:p>
        </w:tc>
        <w:tc>
          <w:tcPr>
            <w:tcW w:w="3581" w:type="dxa"/>
          </w:tcPr>
          <w:p w:rsidR="00A648F9" w:rsidRPr="0017028F" w:rsidRDefault="00AE7ABD" w:rsidP="00066AF0">
            <w:r w:rsidRPr="004A17BB">
              <w:t>http://www.studentlibrary.ru/book/ISBN9785976508675.html</w:t>
            </w:r>
          </w:p>
        </w:tc>
      </w:tr>
      <w:tr w:rsidR="00A648F9" w:rsidRPr="00ED102D" w:rsidTr="001677FC">
        <w:trPr>
          <w:trHeight w:val="335"/>
          <w:jc w:val="center"/>
        </w:trPr>
        <w:tc>
          <w:tcPr>
            <w:tcW w:w="4229" w:type="dxa"/>
          </w:tcPr>
          <w:p w:rsidR="00AE7ABD" w:rsidRPr="004A17BB" w:rsidRDefault="00AE7ABD" w:rsidP="00AE7ABD">
            <w:pPr>
              <w:spacing w:line="23" w:lineRule="atLeast"/>
              <w:jc w:val="both"/>
              <w:rPr>
                <w:rStyle w:val="value2"/>
              </w:rPr>
            </w:pPr>
            <w:r>
              <w:rPr>
                <w:rStyle w:val="value2"/>
              </w:rPr>
              <w:t xml:space="preserve">4. </w:t>
            </w:r>
            <w:r w:rsidRPr="004A17BB">
              <w:t>Западноевропейская литература XX века [Электронный ресурс] : учеб</w:t>
            </w:r>
            <w:proofErr w:type="gramStart"/>
            <w:r w:rsidRPr="004A17BB">
              <w:t>.</w:t>
            </w:r>
            <w:proofErr w:type="gramEnd"/>
            <w:r w:rsidRPr="004A17BB">
              <w:t xml:space="preserve"> </w:t>
            </w:r>
            <w:proofErr w:type="gramStart"/>
            <w:r w:rsidRPr="004A17BB">
              <w:t>п</w:t>
            </w:r>
            <w:proofErr w:type="gramEnd"/>
            <w:r w:rsidRPr="004A17BB">
              <w:t xml:space="preserve">особие / </w:t>
            </w:r>
            <w:proofErr w:type="spellStart"/>
            <w:r w:rsidRPr="004A17BB">
              <w:t>Шервашидзе</w:t>
            </w:r>
            <w:proofErr w:type="spellEnd"/>
            <w:r w:rsidRPr="004A17BB">
              <w:t xml:space="preserve"> B.B. - М.</w:t>
            </w:r>
            <w:proofErr w:type="gramStart"/>
            <w:r w:rsidRPr="004A17BB">
              <w:t xml:space="preserve"> :</w:t>
            </w:r>
            <w:proofErr w:type="gramEnd"/>
            <w:r w:rsidRPr="004A17BB">
              <w:t xml:space="preserve"> ФЛИНТА, 2010. </w:t>
            </w:r>
            <w:r>
              <w:t xml:space="preserve">: </w:t>
            </w:r>
          </w:p>
          <w:p w:rsidR="00A648F9" w:rsidRPr="0017028F" w:rsidRDefault="00A648F9" w:rsidP="00066AF0">
            <w:pPr>
              <w:rPr>
                <w:rStyle w:val="value2"/>
              </w:rPr>
            </w:pPr>
          </w:p>
        </w:tc>
        <w:tc>
          <w:tcPr>
            <w:tcW w:w="1080" w:type="dxa"/>
          </w:tcPr>
          <w:p w:rsidR="00A648F9" w:rsidRPr="0017028F" w:rsidRDefault="00AE7ABD" w:rsidP="00066AF0">
            <w:pPr>
              <w:jc w:val="center"/>
            </w:pPr>
            <w:r>
              <w:t>2010</w:t>
            </w:r>
          </w:p>
        </w:tc>
        <w:tc>
          <w:tcPr>
            <w:tcW w:w="3581" w:type="dxa"/>
          </w:tcPr>
          <w:p w:rsidR="00A648F9" w:rsidRPr="0017028F" w:rsidRDefault="00AE7ABD" w:rsidP="00066AF0">
            <w:r w:rsidRPr="004A17BB">
              <w:t>http://www.studentlibrary.ru/book/ISBN9785976508842.html</w:t>
            </w:r>
          </w:p>
        </w:tc>
      </w:tr>
      <w:tr w:rsidR="00A648F9" w:rsidRPr="00ED102D" w:rsidTr="001677FC">
        <w:trPr>
          <w:trHeight w:val="335"/>
          <w:jc w:val="center"/>
        </w:trPr>
        <w:tc>
          <w:tcPr>
            <w:tcW w:w="4229" w:type="dxa"/>
          </w:tcPr>
          <w:p w:rsidR="00AE7ABD" w:rsidRPr="004A17BB" w:rsidRDefault="00AE7ABD" w:rsidP="00AE7ABD">
            <w:pPr>
              <w:spacing w:line="23" w:lineRule="atLeast"/>
              <w:jc w:val="both"/>
              <w:rPr>
                <w:rStyle w:val="value2"/>
              </w:rPr>
            </w:pPr>
            <w:r>
              <w:t xml:space="preserve">5. </w:t>
            </w:r>
            <w:r w:rsidRPr="004A17BB">
              <w:rPr>
                <w:rStyle w:val="value2"/>
              </w:rPr>
              <w:t>Зарубежная литература XX века [Электронный ресурс]</w:t>
            </w:r>
            <w:proofErr w:type="gramStart"/>
            <w:r w:rsidRPr="004A17BB">
              <w:rPr>
                <w:rStyle w:val="value2"/>
              </w:rPr>
              <w:t xml:space="preserve"> :</w:t>
            </w:r>
            <w:proofErr w:type="gramEnd"/>
            <w:r w:rsidRPr="004A17BB">
              <w:rPr>
                <w:rStyle w:val="value2"/>
              </w:rPr>
              <w:t xml:space="preserve"> практические занятия / под ред. И.В. Кабановой. - </w:t>
            </w:r>
            <w:r>
              <w:rPr>
                <w:rStyle w:val="value2"/>
              </w:rPr>
              <w:t>2-е изд. - М. : ФЛИНТА, 2009.</w:t>
            </w:r>
          </w:p>
          <w:p w:rsidR="00A648F9" w:rsidRPr="0017028F" w:rsidRDefault="00A648F9" w:rsidP="00066AF0">
            <w:pPr>
              <w:rPr>
                <w:rStyle w:val="value2"/>
              </w:rPr>
            </w:pPr>
          </w:p>
        </w:tc>
        <w:tc>
          <w:tcPr>
            <w:tcW w:w="1080" w:type="dxa"/>
          </w:tcPr>
          <w:p w:rsidR="00A648F9" w:rsidRPr="0017028F" w:rsidRDefault="00A648F9" w:rsidP="00066AF0">
            <w:pPr>
              <w:jc w:val="center"/>
            </w:pPr>
          </w:p>
        </w:tc>
        <w:tc>
          <w:tcPr>
            <w:tcW w:w="3581" w:type="dxa"/>
          </w:tcPr>
          <w:p w:rsidR="00A648F9" w:rsidRPr="0017028F" w:rsidRDefault="00AE7ABD" w:rsidP="00066AF0">
            <w:r w:rsidRPr="004A17BB">
              <w:rPr>
                <w:rStyle w:val="value2"/>
              </w:rPr>
              <w:t>http://www.studentlibrary.ru/book/ISBN9785893499773.html</w:t>
            </w:r>
          </w:p>
        </w:tc>
      </w:tr>
    </w:tbl>
    <w:p w:rsidR="00BB7479" w:rsidRDefault="00BB7479" w:rsidP="00066AF0">
      <w:pPr>
        <w:tabs>
          <w:tab w:val="right" w:leader="underscore" w:pos="9639"/>
        </w:tabs>
        <w:ind w:left="1080"/>
        <w:rPr>
          <w:b/>
          <w:bCs/>
        </w:rPr>
      </w:pPr>
    </w:p>
    <w:p w:rsidR="00BB7479" w:rsidRPr="009E54CF" w:rsidRDefault="00BB7479" w:rsidP="00066AF0">
      <w:pPr>
        <w:tabs>
          <w:tab w:val="right" w:leader="underscore" w:pos="9639"/>
        </w:tabs>
        <w:rPr>
          <w:b/>
          <w:iCs/>
        </w:rPr>
      </w:pPr>
      <w:r w:rsidRPr="009E54CF">
        <w:rPr>
          <w:b/>
          <w:iCs/>
        </w:rPr>
        <w:t>6.2. Периодические издания</w:t>
      </w:r>
    </w:p>
    <w:p w:rsidR="00AE7ABD" w:rsidRPr="00AE7ABD" w:rsidRDefault="00AE7ABD" w:rsidP="00AE7ABD">
      <w:pPr>
        <w:autoSpaceDE w:val="0"/>
        <w:autoSpaceDN w:val="0"/>
        <w:adjustRightInd w:val="0"/>
        <w:spacing w:line="23" w:lineRule="atLeast"/>
        <w:ind w:firstLine="284"/>
        <w:jc w:val="both"/>
      </w:pPr>
      <w:r w:rsidRPr="00AE7ABD">
        <w:t>1. «Иностранная литература»: http://magazines.russ.ru/inostran/</w:t>
      </w:r>
    </w:p>
    <w:p w:rsidR="00AE7ABD" w:rsidRPr="00AE7ABD" w:rsidRDefault="00AE7ABD" w:rsidP="00AE7ABD">
      <w:pPr>
        <w:autoSpaceDE w:val="0"/>
        <w:autoSpaceDN w:val="0"/>
        <w:adjustRightInd w:val="0"/>
        <w:spacing w:line="23" w:lineRule="atLeast"/>
        <w:ind w:firstLine="284"/>
        <w:jc w:val="both"/>
      </w:pPr>
      <w:r w:rsidRPr="00AE7ABD">
        <w:t>2. «Вопросы литературы»: http://magazines.russ.ru/voplit/</w:t>
      </w:r>
    </w:p>
    <w:p w:rsidR="00BB7479" w:rsidRPr="009E54CF" w:rsidRDefault="00BB7479" w:rsidP="00066AF0">
      <w:pPr>
        <w:tabs>
          <w:tab w:val="right" w:leader="underscore" w:pos="9639"/>
        </w:tabs>
        <w:rPr>
          <w:b/>
          <w:bCs/>
        </w:rPr>
      </w:pPr>
      <w:r w:rsidRPr="009E54CF">
        <w:rPr>
          <w:b/>
          <w:iCs/>
        </w:rPr>
        <w:t>6.3. Интернет-ресурсы</w:t>
      </w:r>
    </w:p>
    <w:p w:rsidR="00076B5E" w:rsidRDefault="00076B5E" w:rsidP="00066AF0">
      <w:pPr>
        <w:numPr>
          <w:ilvl w:val="0"/>
          <w:numId w:val="13"/>
        </w:numPr>
        <w:tabs>
          <w:tab w:val="left" w:pos="1134"/>
          <w:tab w:val="right" w:leader="underscore" w:pos="9639"/>
        </w:tabs>
      </w:pPr>
      <w:r>
        <w:t xml:space="preserve">Горький: </w:t>
      </w:r>
      <w:hyperlink r:id="rId8" w:history="1">
        <w:r w:rsidR="00192521" w:rsidRPr="00224A5D">
          <w:rPr>
            <w:rStyle w:val="aa"/>
          </w:rPr>
          <w:t>https://gorky.media/</w:t>
        </w:r>
      </w:hyperlink>
    </w:p>
    <w:p w:rsidR="00A648F9" w:rsidRPr="00A648F9" w:rsidRDefault="00A648F9" w:rsidP="00066AF0">
      <w:pPr>
        <w:numPr>
          <w:ilvl w:val="0"/>
          <w:numId w:val="13"/>
        </w:numPr>
        <w:tabs>
          <w:tab w:val="left" w:pos="1134"/>
          <w:tab w:val="right" w:leader="underscore" w:pos="9639"/>
        </w:tabs>
      </w:pPr>
      <w:r w:rsidRPr="00A648F9">
        <w:t xml:space="preserve">Словарь литературоведческих терминов: </w:t>
      </w:r>
      <w:hyperlink r:id="rId9" w:history="1">
        <w:r w:rsidR="00AE7ABD" w:rsidRPr="0003146F">
          <w:rPr>
            <w:rStyle w:val="aa"/>
            <w:lang w:val="en-US"/>
          </w:rPr>
          <w:t>www</w:t>
        </w:r>
        <w:r w:rsidR="00AE7ABD" w:rsidRPr="0003146F">
          <w:rPr>
            <w:rStyle w:val="aa"/>
          </w:rPr>
          <w:t>.</w:t>
        </w:r>
        <w:proofErr w:type="spellStart"/>
        <w:r w:rsidR="00AE7ABD" w:rsidRPr="0003146F">
          <w:rPr>
            <w:rStyle w:val="aa"/>
          </w:rPr>
          <w:t>slovar.lib.ru</w:t>
        </w:r>
        <w:proofErr w:type="spellEnd"/>
      </w:hyperlink>
      <w:r w:rsidR="00AE7ABD">
        <w:t xml:space="preserve"> </w:t>
      </w:r>
    </w:p>
    <w:p w:rsidR="00AE7ABD" w:rsidRPr="00AE7ABD" w:rsidRDefault="00AE7ABD" w:rsidP="00AE7ABD">
      <w:pPr>
        <w:pStyle w:val="ab"/>
        <w:numPr>
          <w:ilvl w:val="0"/>
          <w:numId w:val="13"/>
        </w:numPr>
        <w:autoSpaceDE w:val="0"/>
        <w:autoSpaceDN w:val="0"/>
        <w:adjustRightInd w:val="0"/>
        <w:spacing w:line="23" w:lineRule="atLeast"/>
        <w:rPr>
          <w:rFonts w:ascii="Times New Roman" w:hAnsi="Times New Roman"/>
          <w:sz w:val="24"/>
          <w:szCs w:val="24"/>
        </w:rPr>
      </w:pPr>
      <w:r w:rsidRPr="00AE7ABD">
        <w:rPr>
          <w:rFonts w:ascii="Times New Roman" w:hAnsi="Times New Roman"/>
          <w:sz w:val="24"/>
          <w:szCs w:val="24"/>
        </w:rPr>
        <w:t xml:space="preserve"> Словари и энциклопедии на Академике: </w:t>
      </w:r>
      <w:proofErr w:type="spellStart"/>
      <w:r w:rsidRPr="00AE7ABD">
        <w:rPr>
          <w:rFonts w:ascii="Times New Roman" w:hAnsi="Times New Roman"/>
          <w:sz w:val="24"/>
          <w:szCs w:val="24"/>
        </w:rPr>
        <w:t>dic.academic.ru</w:t>
      </w:r>
      <w:proofErr w:type="spellEnd"/>
      <w:r w:rsidRPr="00AE7ABD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E7ABD" w:rsidRPr="00AE7ABD" w:rsidRDefault="00AE7ABD" w:rsidP="00AE7ABD">
      <w:pPr>
        <w:pStyle w:val="ab"/>
        <w:numPr>
          <w:ilvl w:val="0"/>
          <w:numId w:val="13"/>
        </w:numPr>
        <w:autoSpaceDE w:val="0"/>
        <w:autoSpaceDN w:val="0"/>
        <w:adjustRightInd w:val="0"/>
        <w:spacing w:line="23" w:lineRule="atLeast"/>
        <w:rPr>
          <w:rFonts w:ascii="Times New Roman" w:hAnsi="Times New Roman"/>
          <w:sz w:val="24"/>
          <w:szCs w:val="24"/>
        </w:rPr>
      </w:pPr>
      <w:r w:rsidRPr="00AE7ABD">
        <w:rPr>
          <w:rFonts w:ascii="Times New Roman" w:hAnsi="Times New Roman"/>
          <w:sz w:val="24"/>
          <w:szCs w:val="24"/>
        </w:rPr>
        <w:t xml:space="preserve"> Словарь литературоведческих терминов: </w:t>
      </w:r>
      <w:proofErr w:type="spellStart"/>
      <w:r w:rsidRPr="00AE7ABD">
        <w:rPr>
          <w:rFonts w:ascii="Times New Roman" w:hAnsi="Times New Roman"/>
          <w:sz w:val="24"/>
          <w:szCs w:val="24"/>
        </w:rPr>
        <w:t>www</w:t>
      </w:r>
      <w:proofErr w:type="spellEnd"/>
      <w:r w:rsidRPr="00AE7ABD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AE7ABD">
        <w:rPr>
          <w:rFonts w:ascii="Times New Roman" w:hAnsi="Times New Roman"/>
          <w:sz w:val="24"/>
          <w:szCs w:val="24"/>
        </w:rPr>
        <w:t>slovar.lib.ru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AE7ABD" w:rsidRPr="00AE7ABD" w:rsidRDefault="00AE7ABD" w:rsidP="00AE7ABD">
      <w:pPr>
        <w:pStyle w:val="ab"/>
        <w:numPr>
          <w:ilvl w:val="0"/>
          <w:numId w:val="13"/>
        </w:numPr>
        <w:autoSpaceDE w:val="0"/>
        <w:autoSpaceDN w:val="0"/>
        <w:adjustRightInd w:val="0"/>
        <w:spacing w:line="23" w:lineRule="atLeast"/>
        <w:rPr>
          <w:rFonts w:ascii="Times New Roman" w:hAnsi="Times New Roman"/>
          <w:sz w:val="24"/>
          <w:szCs w:val="24"/>
        </w:rPr>
      </w:pPr>
      <w:r w:rsidRPr="00AE7ABD">
        <w:rPr>
          <w:rFonts w:ascii="Times New Roman" w:hAnsi="Times New Roman"/>
          <w:sz w:val="24"/>
          <w:szCs w:val="24"/>
        </w:rPr>
        <w:t xml:space="preserve">Библиотека кафедры истории зарубежной литературы МГУ: </w:t>
      </w:r>
      <w:proofErr w:type="spellStart"/>
      <w:r w:rsidRPr="00AE7ABD">
        <w:rPr>
          <w:rFonts w:ascii="Times New Roman" w:hAnsi="Times New Roman"/>
          <w:sz w:val="24"/>
          <w:szCs w:val="24"/>
        </w:rPr>
        <w:t>www.philol.msu.ru</w:t>
      </w:r>
      <w:proofErr w:type="spellEnd"/>
      <w:r w:rsidRPr="00AE7ABD">
        <w:rPr>
          <w:rFonts w:ascii="Times New Roman" w:hAnsi="Times New Roman"/>
          <w:sz w:val="24"/>
          <w:szCs w:val="24"/>
        </w:rPr>
        <w:t>/</w:t>
      </w:r>
      <w:proofErr w:type="spellStart"/>
      <w:r w:rsidRPr="00AE7ABD">
        <w:rPr>
          <w:rFonts w:ascii="Times New Roman" w:hAnsi="Times New Roman"/>
          <w:sz w:val="24"/>
          <w:szCs w:val="24"/>
        </w:rPr>
        <w:t>~forlit</w:t>
      </w:r>
      <w:proofErr w:type="spellEnd"/>
      <w:r w:rsidRPr="00AE7ABD">
        <w:rPr>
          <w:rFonts w:ascii="Times New Roman" w:hAnsi="Times New Roman"/>
          <w:sz w:val="24"/>
          <w:szCs w:val="24"/>
        </w:rPr>
        <w:t>/</w:t>
      </w:r>
      <w:proofErr w:type="spellStart"/>
      <w:r w:rsidRPr="00AE7ABD">
        <w:rPr>
          <w:rFonts w:ascii="Times New Roman" w:hAnsi="Times New Roman"/>
          <w:sz w:val="24"/>
          <w:szCs w:val="24"/>
        </w:rPr>
        <w:t>Pages</w:t>
      </w:r>
      <w:proofErr w:type="spellEnd"/>
      <w:r w:rsidRPr="00AE7ABD">
        <w:rPr>
          <w:rFonts w:ascii="Times New Roman" w:hAnsi="Times New Roman"/>
          <w:sz w:val="24"/>
          <w:szCs w:val="24"/>
        </w:rPr>
        <w:t>/Biblioteka.htm</w:t>
      </w:r>
    </w:p>
    <w:p w:rsidR="00BB7479" w:rsidRPr="000E5982" w:rsidRDefault="00BB7479" w:rsidP="00066AF0">
      <w:pPr>
        <w:tabs>
          <w:tab w:val="right" w:leader="underscore" w:pos="9639"/>
        </w:tabs>
        <w:ind w:left="720"/>
        <w:rPr>
          <w:b/>
          <w:bCs/>
        </w:rPr>
      </w:pPr>
    </w:p>
    <w:p w:rsidR="00BB7479" w:rsidRPr="000E5982" w:rsidRDefault="00BB7479" w:rsidP="00066AF0">
      <w:pPr>
        <w:tabs>
          <w:tab w:val="right" w:leader="underscore" w:pos="9639"/>
        </w:tabs>
        <w:ind w:left="720"/>
        <w:rPr>
          <w:b/>
          <w:bCs/>
        </w:rPr>
      </w:pPr>
      <w:r w:rsidRPr="000E5982">
        <w:rPr>
          <w:b/>
          <w:bCs/>
        </w:rPr>
        <w:t>7. МАТЕРИАЛЬНО-ТЕХНИЧЕСКОЕ ОБЕСПЕЧЕНИЕ ДИСЦИПЛИНЫ</w:t>
      </w:r>
    </w:p>
    <w:p w:rsidR="00BB7479" w:rsidRPr="000E5982" w:rsidRDefault="00BB7479" w:rsidP="00066AF0">
      <w:pPr>
        <w:pStyle w:val="a3"/>
        <w:tabs>
          <w:tab w:val="left" w:pos="0"/>
          <w:tab w:val="right" w:leader="underscore" w:pos="9639"/>
        </w:tabs>
        <w:spacing w:after="0"/>
        <w:ind w:left="0" w:firstLine="709"/>
        <w:jc w:val="both"/>
      </w:pPr>
    </w:p>
    <w:p w:rsidR="00BB7479" w:rsidRPr="009E54CF" w:rsidRDefault="00BB7479" w:rsidP="00066AF0">
      <w:pPr>
        <w:ind w:firstLine="708"/>
        <w:jc w:val="both"/>
        <w:rPr>
          <w:color w:val="000000"/>
        </w:rPr>
      </w:pPr>
      <w:r w:rsidRPr="009E54CF">
        <w:t xml:space="preserve">Для реализации данной дисциплины </w:t>
      </w:r>
      <w:r>
        <w:t>необходимы</w:t>
      </w:r>
      <w:r w:rsidRPr="009E54CF">
        <w:t xml:space="preserve"> аудитории для проведения занятий </w:t>
      </w:r>
      <w:r w:rsidRPr="009E54CF">
        <w:rPr>
          <w:iCs/>
        </w:rPr>
        <w:t>лекционного типа, занятий практического типа, консультаций, текущего контроля и промежуточной аттестации, а также помещения для самостоятельной работы.</w:t>
      </w:r>
      <w:r w:rsidRPr="009E54CF">
        <w:t xml:space="preserve"> </w:t>
      </w:r>
      <w:r w:rsidRPr="009E54CF">
        <w:rPr>
          <w:color w:val="000000"/>
        </w:rPr>
        <w:t>В качестве материально-технического обеспечения учебного процесса по дисциплине «</w:t>
      </w:r>
      <w:r w:rsidR="000B2D28">
        <w:rPr>
          <w:color w:val="000000"/>
        </w:rPr>
        <w:t>Новейшая зарубежная литература</w:t>
      </w:r>
      <w:r w:rsidRPr="009E54CF">
        <w:rPr>
          <w:color w:val="000000"/>
        </w:rPr>
        <w:t xml:space="preserve">» необходима лекционная аудитория, оснащенная </w:t>
      </w:r>
      <w:proofErr w:type="spellStart"/>
      <w:r w:rsidRPr="009E54CF">
        <w:rPr>
          <w:color w:val="000000"/>
        </w:rPr>
        <w:t>мультимедийным</w:t>
      </w:r>
      <w:proofErr w:type="spellEnd"/>
      <w:r w:rsidRPr="009E54CF">
        <w:rPr>
          <w:color w:val="000000"/>
        </w:rPr>
        <w:t xml:space="preserve"> комплексом и учебной доской. </w:t>
      </w:r>
    </w:p>
    <w:p w:rsidR="0061126E" w:rsidRPr="00256050" w:rsidRDefault="0061126E" w:rsidP="0061126E">
      <w:pPr>
        <w:pStyle w:val="22"/>
        <w:shd w:val="clear" w:color="auto" w:fill="auto"/>
        <w:tabs>
          <w:tab w:val="left" w:pos="567"/>
          <w:tab w:val="right" w:leader="underscore" w:pos="9639"/>
        </w:tabs>
        <w:spacing w:line="240" w:lineRule="auto"/>
        <w:ind w:firstLine="680"/>
        <w:jc w:val="both"/>
        <w:rPr>
          <w:sz w:val="24"/>
          <w:szCs w:val="24"/>
        </w:rPr>
      </w:pPr>
      <w:r w:rsidRPr="00256050">
        <w:rPr>
          <w:sz w:val="24"/>
          <w:szCs w:val="24"/>
        </w:rPr>
        <w:t xml:space="preserve">Перечень используемого лицензионного программного обеспечения: </w:t>
      </w:r>
      <w:r w:rsidRPr="00256050">
        <w:rPr>
          <w:sz w:val="24"/>
          <w:szCs w:val="24"/>
          <w:lang w:val="en-US"/>
        </w:rPr>
        <w:t>MS</w:t>
      </w:r>
      <w:r w:rsidRPr="00256050">
        <w:rPr>
          <w:sz w:val="24"/>
          <w:szCs w:val="24"/>
        </w:rPr>
        <w:t xml:space="preserve"> </w:t>
      </w:r>
      <w:r w:rsidRPr="00256050">
        <w:rPr>
          <w:sz w:val="24"/>
          <w:szCs w:val="24"/>
          <w:lang w:val="en-US"/>
        </w:rPr>
        <w:t>Word</w:t>
      </w:r>
      <w:r w:rsidRPr="00256050">
        <w:rPr>
          <w:sz w:val="24"/>
          <w:szCs w:val="24"/>
        </w:rPr>
        <w:t xml:space="preserve"> 2007, 2010, </w:t>
      </w:r>
      <w:r w:rsidRPr="00256050">
        <w:rPr>
          <w:sz w:val="24"/>
          <w:szCs w:val="24"/>
          <w:lang w:val="en-US"/>
        </w:rPr>
        <w:t>MS</w:t>
      </w:r>
      <w:r w:rsidRPr="00256050">
        <w:rPr>
          <w:sz w:val="24"/>
          <w:szCs w:val="24"/>
        </w:rPr>
        <w:t xml:space="preserve"> </w:t>
      </w:r>
      <w:r w:rsidRPr="00256050">
        <w:rPr>
          <w:sz w:val="24"/>
          <w:szCs w:val="24"/>
          <w:lang w:val="en-US"/>
        </w:rPr>
        <w:t>Excel</w:t>
      </w:r>
      <w:r w:rsidRPr="00256050">
        <w:rPr>
          <w:sz w:val="24"/>
          <w:szCs w:val="24"/>
        </w:rPr>
        <w:t xml:space="preserve"> 2007, 2010, </w:t>
      </w:r>
      <w:r w:rsidRPr="00256050">
        <w:rPr>
          <w:sz w:val="24"/>
          <w:szCs w:val="24"/>
          <w:lang w:val="en-US"/>
        </w:rPr>
        <w:t>MS</w:t>
      </w:r>
      <w:r w:rsidRPr="00256050">
        <w:rPr>
          <w:sz w:val="24"/>
          <w:szCs w:val="24"/>
        </w:rPr>
        <w:t xml:space="preserve"> </w:t>
      </w:r>
      <w:r w:rsidRPr="00256050">
        <w:rPr>
          <w:sz w:val="24"/>
          <w:szCs w:val="24"/>
          <w:lang w:val="en-US"/>
        </w:rPr>
        <w:t>Power</w:t>
      </w:r>
      <w:r w:rsidRPr="00256050">
        <w:rPr>
          <w:sz w:val="24"/>
          <w:szCs w:val="24"/>
        </w:rPr>
        <w:t xml:space="preserve"> </w:t>
      </w:r>
      <w:r w:rsidRPr="00256050">
        <w:rPr>
          <w:sz w:val="24"/>
          <w:szCs w:val="24"/>
          <w:lang w:val="en-US"/>
        </w:rPr>
        <w:t>Point</w:t>
      </w:r>
      <w:r w:rsidRPr="00256050">
        <w:rPr>
          <w:sz w:val="24"/>
          <w:szCs w:val="24"/>
        </w:rPr>
        <w:t xml:space="preserve"> 2007, 2010.  </w:t>
      </w:r>
    </w:p>
    <w:p w:rsidR="00BB7479" w:rsidRPr="000E5982" w:rsidRDefault="00BB7479" w:rsidP="00066AF0">
      <w:pPr>
        <w:pStyle w:val="a3"/>
        <w:tabs>
          <w:tab w:val="left" w:pos="0"/>
          <w:tab w:val="right" w:leader="underscore" w:pos="9639"/>
        </w:tabs>
        <w:spacing w:after="0"/>
        <w:ind w:left="0" w:firstLine="709"/>
        <w:jc w:val="both"/>
      </w:pPr>
    </w:p>
    <w:p w:rsidR="00BB7479" w:rsidRPr="000E5982" w:rsidRDefault="00BB7479" w:rsidP="00066AF0">
      <w:pPr>
        <w:pStyle w:val="a3"/>
        <w:tabs>
          <w:tab w:val="left" w:pos="0"/>
          <w:tab w:val="right" w:leader="underscore" w:pos="9639"/>
        </w:tabs>
        <w:spacing w:after="0"/>
        <w:ind w:left="0" w:firstLine="709"/>
        <w:jc w:val="both"/>
        <w:rPr>
          <w:iCs/>
        </w:rPr>
      </w:pPr>
    </w:p>
    <w:p w:rsidR="00192521" w:rsidRDefault="00192521" w:rsidP="00066AF0">
      <w:pPr>
        <w:spacing w:after="160"/>
      </w:pPr>
      <w:r>
        <w:br w:type="page"/>
      </w:r>
    </w:p>
    <w:p w:rsidR="00192521" w:rsidRPr="008224DE" w:rsidRDefault="00770404" w:rsidP="00066AF0">
      <w:pPr>
        <w:tabs>
          <w:tab w:val="left" w:pos="1134"/>
          <w:tab w:val="right" w:leader="underscore" w:pos="9639"/>
        </w:tabs>
        <w:jc w:val="both"/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-647464</wp:posOffset>
            </wp:positionH>
            <wp:positionV relativeFrom="paragraph">
              <wp:posOffset>-550693</wp:posOffset>
            </wp:positionV>
            <wp:extent cx="7062234" cy="9720693"/>
            <wp:effectExtent l="19050" t="0" r="5316" b="0"/>
            <wp:wrapNone/>
            <wp:docPr id="2" name="Рисунок 2" descr="C:\Users\MARTYA~1\AppData\Local\Temp\Rar$DRa0.369\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TYA~1\AppData\Local\Temp\Rar$DRa0.369\00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1928" cy="97202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92521" w:rsidRPr="008224DE">
        <w:t xml:space="preserve">Рабочую программу составил </w:t>
      </w:r>
    </w:p>
    <w:p w:rsidR="00192521" w:rsidRPr="008224DE" w:rsidRDefault="00192521" w:rsidP="00066AF0">
      <w:pPr>
        <w:tabs>
          <w:tab w:val="left" w:pos="1134"/>
          <w:tab w:val="right" w:leader="underscore" w:pos="9639"/>
        </w:tabs>
        <w:jc w:val="both"/>
      </w:pPr>
      <w:r>
        <w:t>доцент</w:t>
      </w:r>
      <w:r w:rsidRPr="008224DE">
        <w:t xml:space="preserve"> кафедры </w:t>
      </w:r>
      <w:proofErr w:type="spellStart"/>
      <w:r w:rsidRPr="008224DE">
        <w:t>РизФ</w:t>
      </w:r>
      <w:r>
        <w:t>___________________________</w:t>
      </w:r>
      <w:r w:rsidRPr="008224DE">
        <w:t>_______________</w:t>
      </w:r>
      <w:r>
        <w:t>Соколов</w:t>
      </w:r>
      <w:proofErr w:type="spellEnd"/>
      <w:r>
        <w:t xml:space="preserve"> К.С.</w:t>
      </w:r>
    </w:p>
    <w:p w:rsidR="00192521" w:rsidRPr="008224DE" w:rsidRDefault="00192521" w:rsidP="00066AF0">
      <w:pPr>
        <w:tabs>
          <w:tab w:val="left" w:pos="1134"/>
          <w:tab w:val="right" w:leader="underscore" w:pos="9639"/>
        </w:tabs>
        <w:jc w:val="both"/>
      </w:pPr>
      <w:r w:rsidRPr="008224DE">
        <w:t xml:space="preserve">                                                                 (ФИО, подпись)</w:t>
      </w:r>
    </w:p>
    <w:p w:rsidR="00192521" w:rsidRPr="008224DE" w:rsidRDefault="00192521" w:rsidP="00066AF0">
      <w:pPr>
        <w:jc w:val="both"/>
      </w:pPr>
      <w:r w:rsidRPr="008224DE">
        <w:t xml:space="preserve">Рецензент </w:t>
      </w:r>
    </w:p>
    <w:p w:rsidR="00192521" w:rsidRPr="008224DE" w:rsidRDefault="00192521" w:rsidP="00066AF0">
      <w:pPr>
        <w:jc w:val="both"/>
        <w:rPr>
          <w:color w:val="000000"/>
        </w:rPr>
      </w:pPr>
      <w:r w:rsidRPr="008224DE">
        <w:rPr>
          <w:color w:val="000000"/>
        </w:rPr>
        <w:t>проректор по информатизации ВИРО</w:t>
      </w:r>
    </w:p>
    <w:p w:rsidR="00192521" w:rsidRPr="008224DE" w:rsidRDefault="00192521" w:rsidP="00066AF0">
      <w:pPr>
        <w:jc w:val="both"/>
        <w:rPr>
          <w:color w:val="000000"/>
        </w:rPr>
      </w:pPr>
      <w:r w:rsidRPr="008224DE">
        <w:rPr>
          <w:color w:val="000000"/>
        </w:rPr>
        <w:t xml:space="preserve"> им. Л.И. Новиковой, </w:t>
      </w:r>
    </w:p>
    <w:p w:rsidR="00192521" w:rsidRPr="008224DE" w:rsidRDefault="00192521" w:rsidP="00066AF0">
      <w:pPr>
        <w:jc w:val="both"/>
      </w:pPr>
      <w:r w:rsidRPr="008224DE">
        <w:rPr>
          <w:color w:val="000000"/>
        </w:rPr>
        <w:t xml:space="preserve">кандидат педагогических </w:t>
      </w:r>
      <w:proofErr w:type="spellStart"/>
      <w:r w:rsidRPr="008224DE">
        <w:rPr>
          <w:color w:val="000000"/>
        </w:rPr>
        <w:t>наук</w:t>
      </w:r>
      <w:r w:rsidRPr="008224DE">
        <w:t>__________________________________Полякова</w:t>
      </w:r>
      <w:proofErr w:type="spellEnd"/>
      <w:r w:rsidRPr="008224DE">
        <w:t xml:space="preserve"> В.А.</w:t>
      </w:r>
    </w:p>
    <w:p w:rsidR="00192521" w:rsidRPr="008224DE" w:rsidRDefault="00192521" w:rsidP="00066AF0">
      <w:pPr>
        <w:tabs>
          <w:tab w:val="left" w:pos="1134"/>
          <w:tab w:val="right" w:leader="underscore" w:pos="9639"/>
        </w:tabs>
        <w:jc w:val="both"/>
      </w:pPr>
      <w:r w:rsidRPr="008224DE">
        <w:t xml:space="preserve">                                                                                        </w:t>
      </w:r>
    </w:p>
    <w:p w:rsidR="00192521" w:rsidRPr="008224DE" w:rsidRDefault="00192521" w:rsidP="00066AF0">
      <w:pPr>
        <w:tabs>
          <w:tab w:val="left" w:pos="1134"/>
          <w:tab w:val="left" w:pos="6862"/>
          <w:tab w:val="right" w:leader="underscore" w:pos="9639"/>
        </w:tabs>
        <w:jc w:val="both"/>
      </w:pPr>
      <w:r w:rsidRPr="008224DE">
        <w:t xml:space="preserve">Программа рассмотрена и одобрена на заседании  кафедры </w:t>
      </w:r>
      <w:r w:rsidRPr="008224DE">
        <w:rPr>
          <w:bCs/>
        </w:rPr>
        <w:tab/>
      </w:r>
      <w:r w:rsidRPr="008224DE">
        <w:rPr>
          <w:bCs/>
        </w:rPr>
        <w:tab/>
        <w:t>______________________</w:t>
      </w:r>
    </w:p>
    <w:p w:rsidR="00192521" w:rsidRPr="008224DE" w:rsidRDefault="00192521" w:rsidP="00066AF0">
      <w:pPr>
        <w:tabs>
          <w:tab w:val="left" w:pos="708"/>
          <w:tab w:val="right" w:leader="underscore" w:pos="9639"/>
        </w:tabs>
        <w:jc w:val="both"/>
      </w:pPr>
      <w:r w:rsidRPr="008224DE">
        <w:t xml:space="preserve">Протокол № </w:t>
      </w:r>
      <w:proofErr w:type="spellStart"/>
      <w:r w:rsidRPr="008224DE">
        <w:t>________от</w:t>
      </w:r>
      <w:proofErr w:type="spellEnd"/>
      <w:r w:rsidRPr="008224DE">
        <w:t xml:space="preserve"> ___________ года</w:t>
      </w:r>
    </w:p>
    <w:p w:rsidR="00192521" w:rsidRPr="008224DE" w:rsidRDefault="00192521" w:rsidP="00066AF0">
      <w:pPr>
        <w:tabs>
          <w:tab w:val="left" w:pos="708"/>
          <w:tab w:val="right" w:leader="underscore" w:pos="9639"/>
        </w:tabs>
        <w:jc w:val="both"/>
      </w:pPr>
      <w:r w:rsidRPr="008224DE">
        <w:t xml:space="preserve">Заведующий </w:t>
      </w:r>
      <w:proofErr w:type="spellStart"/>
      <w:r w:rsidRPr="008224DE">
        <w:t>кафедрой</w:t>
      </w:r>
      <w:r>
        <w:rPr>
          <w:bCs/>
        </w:rPr>
        <w:t>__________________________________________</w:t>
      </w:r>
      <w:r w:rsidR="001D0DAA">
        <w:rPr>
          <w:bCs/>
        </w:rPr>
        <w:t>Мартьянова</w:t>
      </w:r>
      <w:proofErr w:type="spellEnd"/>
      <w:r w:rsidR="001D0DAA">
        <w:rPr>
          <w:bCs/>
        </w:rPr>
        <w:t xml:space="preserve"> С.А.</w:t>
      </w:r>
    </w:p>
    <w:p w:rsidR="00192521" w:rsidRPr="008224DE" w:rsidRDefault="00192521" w:rsidP="00066AF0">
      <w:pPr>
        <w:tabs>
          <w:tab w:val="left" w:pos="1134"/>
          <w:tab w:val="right" w:leader="underscore" w:pos="9639"/>
        </w:tabs>
        <w:jc w:val="both"/>
      </w:pPr>
      <w:r w:rsidRPr="008224DE">
        <w:t xml:space="preserve">                                                                           (ФИО, подпись)</w:t>
      </w:r>
    </w:p>
    <w:p w:rsidR="0061126E" w:rsidRPr="00256050" w:rsidRDefault="0061126E" w:rsidP="0061126E">
      <w:pPr>
        <w:pStyle w:val="Default"/>
        <w:spacing w:line="360" w:lineRule="auto"/>
        <w:jc w:val="both"/>
      </w:pPr>
      <w:r w:rsidRPr="00256050">
        <w:rPr>
          <w:rFonts w:eastAsia="Times New Roman"/>
        </w:rPr>
        <w:t xml:space="preserve">Рабочая программа рассмотрена и одобрена на заседании учебно-методической комиссии направления </w:t>
      </w:r>
      <w:r w:rsidRPr="00256050">
        <w:t>44.03.05 «Педагогическое образование» (</w:t>
      </w:r>
      <w:r>
        <w:t>с двумя профилями подготовки</w:t>
      </w:r>
      <w:r w:rsidRPr="00256050">
        <w:t>)</w:t>
      </w:r>
    </w:p>
    <w:p w:rsidR="0061126E" w:rsidRPr="00256050" w:rsidRDefault="0061126E" w:rsidP="0061126E">
      <w:pPr>
        <w:tabs>
          <w:tab w:val="left" w:pos="0"/>
          <w:tab w:val="right" w:leader="underscore" w:pos="9639"/>
        </w:tabs>
        <w:spacing w:line="360" w:lineRule="auto"/>
        <w:jc w:val="both"/>
      </w:pPr>
      <w:r w:rsidRPr="00256050">
        <w:t xml:space="preserve">Протокол № </w:t>
      </w:r>
      <w:r>
        <w:t xml:space="preserve">1 </w:t>
      </w:r>
      <w:r w:rsidRPr="00256050">
        <w:t xml:space="preserve">от </w:t>
      </w:r>
      <w:r>
        <w:t>31. 08.</w:t>
      </w:r>
      <w:r w:rsidRPr="00256050">
        <w:t xml:space="preserve"> 202</w:t>
      </w:r>
      <w:r>
        <w:t>1</w:t>
      </w:r>
      <w:r w:rsidRPr="00256050">
        <w:t xml:space="preserve"> г</w:t>
      </w:r>
      <w:r>
        <w:t>.</w:t>
      </w:r>
    </w:p>
    <w:p w:rsidR="0061126E" w:rsidRPr="00256050" w:rsidRDefault="0061126E" w:rsidP="0061126E">
      <w:pPr>
        <w:tabs>
          <w:tab w:val="left" w:pos="708"/>
          <w:tab w:val="right" w:leader="underscore" w:pos="9720"/>
        </w:tabs>
        <w:spacing w:line="360" w:lineRule="auto"/>
        <w:jc w:val="both"/>
      </w:pPr>
      <w:r w:rsidRPr="00256050">
        <w:t xml:space="preserve">Председатель комиссии </w:t>
      </w:r>
      <w:r w:rsidRPr="00256050">
        <w:rPr>
          <w:bCs/>
        </w:rPr>
        <w:t xml:space="preserve">    ______________________________</w:t>
      </w:r>
      <w:r>
        <w:rPr>
          <w:bCs/>
        </w:rPr>
        <w:t xml:space="preserve"> (Артамонова М.В.)</w:t>
      </w:r>
    </w:p>
    <w:p w:rsidR="0061126E" w:rsidRPr="00256050" w:rsidRDefault="0061126E" w:rsidP="0061126E">
      <w:pPr>
        <w:tabs>
          <w:tab w:val="left" w:pos="1134"/>
          <w:tab w:val="right" w:leader="underscore" w:pos="9639"/>
        </w:tabs>
        <w:spacing w:line="360" w:lineRule="auto"/>
        <w:jc w:val="both"/>
        <w:rPr>
          <w:sz w:val="20"/>
          <w:szCs w:val="20"/>
        </w:rPr>
      </w:pPr>
      <w:r w:rsidRPr="00256050">
        <w:rPr>
          <w:sz w:val="20"/>
          <w:szCs w:val="20"/>
        </w:rPr>
        <w:t xml:space="preserve">                                                                                   (ФИО, подпись)</w:t>
      </w:r>
    </w:p>
    <w:p w:rsidR="00192521" w:rsidRPr="008224DE" w:rsidRDefault="00192521" w:rsidP="00066AF0">
      <w:pPr>
        <w:tabs>
          <w:tab w:val="left" w:pos="0"/>
          <w:tab w:val="right" w:leader="underscore" w:pos="9639"/>
        </w:tabs>
        <w:jc w:val="center"/>
        <w:rPr>
          <w:b/>
        </w:rPr>
      </w:pPr>
    </w:p>
    <w:p w:rsidR="00192521" w:rsidRPr="009A5C18" w:rsidRDefault="00192521" w:rsidP="00066AF0">
      <w:pPr>
        <w:tabs>
          <w:tab w:val="left" w:pos="0"/>
          <w:tab w:val="right" w:leader="underscore" w:pos="9639"/>
        </w:tabs>
        <w:jc w:val="center"/>
        <w:rPr>
          <w:b/>
        </w:rPr>
      </w:pPr>
    </w:p>
    <w:p w:rsidR="00192521" w:rsidRDefault="00192521" w:rsidP="00066AF0">
      <w:pPr>
        <w:tabs>
          <w:tab w:val="left" w:pos="0"/>
          <w:tab w:val="right" w:leader="underscore" w:pos="9639"/>
        </w:tabs>
        <w:jc w:val="center"/>
        <w:rPr>
          <w:b/>
        </w:rPr>
      </w:pPr>
    </w:p>
    <w:p w:rsidR="00192521" w:rsidRDefault="00192521" w:rsidP="00066AF0">
      <w:pPr>
        <w:tabs>
          <w:tab w:val="left" w:pos="0"/>
          <w:tab w:val="right" w:leader="underscore" w:pos="9639"/>
        </w:tabs>
        <w:jc w:val="center"/>
        <w:rPr>
          <w:b/>
        </w:rPr>
      </w:pPr>
    </w:p>
    <w:p w:rsidR="00192521" w:rsidRDefault="00192521" w:rsidP="00066AF0">
      <w:pPr>
        <w:tabs>
          <w:tab w:val="left" w:pos="0"/>
          <w:tab w:val="right" w:leader="underscore" w:pos="9639"/>
        </w:tabs>
        <w:jc w:val="center"/>
        <w:rPr>
          <w:b/>
        </w:rPr>
      </w:pPr>
    </w:p>
    <w:p w:rsidR="00192521" w:rsidRDefault="00192521" w:rsidP="00066AF0">
      <w:pPr>
        <w:tabs>
          <w:tab w:val="left" w:pos="0"/>
          <w:tab w:val="right" w:leader="underscore" w:pos="9639"/>
        </w:tabs>
        <w:jc w:val="center"/>
        <w:rPr>
          <w:b/>
        </w:rPr>
      </w:pPr>
    </w:p>
    <w:p w:rsidR="00192521" w:rsidRDefault="00192521" w:rsidP="00066AF0">
      <w:pPr>
        <w:tabs>
          <w:tab w:val="left" w:pos="0"/>
          <w:tab w:val="right" w:leader="underscore" w:pos="9639"/>
        </w:tabs>
        <w:jc w:val="center"/>
        <w:rPr>
          <w:b/>
        </w:rPr>
      </w:pPr>
    </w:p>
    <w:p w:rsidR="00192521" w:rsidRDefault="00192521" w:rsidP="00066AF0">
      <w:pPr>
        <w:tabs>
          <w:tab w:val="left" w:pos="0"/>
          <w:tab w:val="right" w:leader="underscore" w:pos="9639"/>
        </w:tabs>
        <w:jc w:val="center"/>
        <w:rPr>
          <w:b/>
        </w:rPr>
      </w:pPr>
    </w:p>
    <w:p w:rsidR="00192521" w:rsidRDefault="00192521" w:rsidP="00066AF0">
      <w:pPr>
        <w:tabs>
          <w:tab w:val="left" w:pos="0"/>
          <w:tab w:val="right" w:leader="underscore" w:pos="9639"/>
        </w:tabs>
        <w:jc w:val="center"/>
        <w:rPr>
          <w:b/>
        </w:rPr>
      </w:pPr>
    </w:p>
    <w:p w:rsidR="00192521" w:rsidRDefault="00192521" w:rsidP="00066AF0">
      <w:pPr>
        <w:tabs>
          <w:tab w:val="left" w:pos="0"/>
          <w:tab w:val="right" w:leader="underscore" w:pos="9639"/>
        </w:tabs>
        <w:jc w:val="center"/>
        <w:rPr>
          <w:b/>
        </w:rPr>
      </w:pPr>
    </w:p>
    <w:p w:rsidR="00192521" w:rsidRDefault="00192521" w:rsidP="00066AF0">
      <w:pPr>
        <w:tabs>
          <w:tab w:val="left" w:pos="0"/>
          <w:tab w:val="right" w:leader="underscore" w:pos="9639"/>
        </w:tabs>
        <w:jc w:val="center"/>
        <w:rPr>
          <w:b/>
        </w:rPr>
      </w:pPr>
    </w:p>
    <w:p w:rsidR="00192521" w:rsidRDefault="00192521" w:rsidP="00066AF0">
      <w:pPr>
        <w:tabs>
          <w:tab w:val="left" w:pos="0"/>
          <w:tab w:val="right" w:leader="underscore" w:pos="9639"/>
        </w:tabs>
        <w:jc w:val="center"/>
        <w:rPr>
          <w:b/>
        </w:rPr>
      </w:pPr>
    </w:p>
    <w:p w:rsidR="00192521" w:rsidRDefault="00192521" w:rsidP="00066AF0">
      <w:pPr>
        <w:tabs>
          <w:tab w:val="left" w:pos="0"/>
          <w:tab w:val="right" w:leader="underscore" w:pos="9639"/>
        </w:tabs>
        <w:jc w:val="center"/>
        <w:rPr>
          <w:b/>
        </w:rPr>
      </w:pPr>
    </w:p>
    <w:p w:rsidR="00192521" w:rsidRDefault="00192521" w:rsidP="00066AF0">
      <w:pPr>
        <w:tabs>
          <w:tab w:val="left" w:pos="0"/>
          <w:tab w:val="right" w:leader="underscore" w:pos="9639"/>
        </w:tabs>
        <w:jc w:val="center"/>
        <w:rPr>
          <w:b/>
        </w:rPr>
      </w:pPr>
    </w:p>
    <w:p w:rsidR="00192521" w:rsidRDefault="00192521" w:rsidP="00066AF0">
      <w:pPr>
        <w:tabs>
          <w:tab w:val="left" w:pos="0"/>
          <w:tab w:val="right" w:leader="underscore" w:pos="9639"/>
        </w:tabs>
        <w:jc w:val="center"/>
        <w:rPr>
          <w:b/>
        </w:rPr>
      </w:pPr>
    </w:p>
    <w:p w:rsidR="00192521" w:rsidRDefault="00192521" w:rsidP="00066AF0">
      <w:pPr>
        <w:tabs>
          <w:tab w:val="left" w:pos="0"/>
          <w:tab w:val="right" w:leader="underscore" w:pos="9639"/>
        </w:tabs>
        <w:jc w:val="center"/>
        <w:rPr>
          <w:b/>
        </w:rPr>
      </w:pPr>
    </w:p>
    <w:p w:rsidR="00192521" w:rsidRDefault="00192521" w:rsidP="00066AF0">
      <w:pPr>
        <w:tabs>
          <w:tab w:val="left" w:pos="0"/>
          <w:tab w:val="right" w:leader="underscore" w:pos="9639"/>
        </w:tabs>
        <w:jc w:val="center"/>
        <w:rPr>
          <w:b/>
        </w:rPr>
      </w:pPr>
    </w:p>
    <w:p w:rsidR="00192521" w:rsidRDefault="00192521" w:rsidP="00066AF0">
      <w:pPr>
        <w:tabs>
          <w:tab w:val="left" w:pos="0"/>
          <w:tab w:val="right" w:leader="underscore" w:pos="9639"/>
        </w:tabs>
        <w:jc w:val="center"/>
        <w:rPr>
          <w:b/>
        </w:rPr>
      </w:pPr>
    </w:p>
    <w:p w:rsidR="00192521" w:rsidRDefault="00192521" w:rsidP="00066AF0">
      <w:pPr>
        <w:tabs>
          <w:tab w:val="left" w:pos="0"/>
          <w:tab w:val="right" w:leader="underscore" w:pos="9639"/>
        </w:tabs>
        <w:jc w:val="center"/>
        <w:rPr>
          <w:b/>
        </w:rPr>
      </w:pPr>
    </w:p>
    <w:p w:rsidR="00192521" w:rsidRDefault="00192521" w:rsidP="00066AF0">
      <w:pPr>
        <w:tabs>
          <w:tab w:val="left" w:pos="0"/>
          <w:tab w:val="right" w:leader="underscore" w:pos="9639"/>
        </w:tabs>
        <w:jc w:val="center"/>
        <w:rPr>
          <w:b/>
        </w:rPr>
      </w:pPr>
    </w:p>
    <w:p w:rsidR="00192521" w:rsidRDefault="00192521" w:rsidP="00066AF0">
      <w:pPr>
        <w:tabs>
          <w:tab w:val="left" w:pos="0"/>
          <w:tab w:val="right" w:leader="underscore" w:pos="9639"/>
        </w:tabs>
        <w:jc w:val="center"/>
        <w:rPr>
          <w:b/>
        </w:rPr>
      </w:pPr>
    </w:p>
    <w:p w:rsidR="00192521" w:rsidRDefault="00192521" w:rsidP="00066AF0">
      <w:pPr>
        <w:tabs>
          <w:tab w:val="left" w:pos="0"/>
          <w:tab w:val="right" w:leader="underscore" w:pos="9639"/>
        </w:tabs>
        <w:jc w:val="center"/>
        <w:rPr>
          <w:b/>
        </w:rPr>
      </w:pPr>
    </w:p>
    <w:p w:rsidR="00192521" w:rsidRDefault="00192521" w:rsidP="00066AF0">
      <w:pPr>
        <w:tabs>
          <w:tab w:val="left" w:pos="0"/>
          <w:tab w:val="right" w:leader="underscore" w:pos="9639"/>
        </w:tabs>
        <w:jc w:val="center"/>
        <w:rPr>
          <w:b/>
        </w:rPr>
      </w:pPr>
    </w:p>
    <w:p w:rsidR="00192521" w:rsidRDefault="00192521" w:rsidP="00066AF0">
      <w:pPr>
        <w:tabs>
          <w:tab w:val="left" w:pos="0"/>
          <w:tab w:val="right" w:leader="underscore" w:pos="9639"/>
        </w:tabs>
        <w:jc w:val="center"/>
        <w:rPr>
          <w:b/>
        </w:rPr>
      </w:pPr>
    </w:p>
    <w:p w:rsidR="00192521" w:rsidRDefault="00192521" w:rsidP="00066AF0">
      <w:pPr>
        <w:tabs>
          <w:tab w:val="left" w:pos="0"/>
          <w:tab w:val="right" w:leader="underscore" w:pos="9639"/>
        </w:tabs>
        <w:jc w:val="center"/>
        <w:rPr>
          <w:b/>
        </w:rPr>
      </w:pPr>
    </w:p>
    <w:p w:rsidR="00192521" w:rsidRDefault="00192521" w:rsidP="00066AF0">
      <w:pPr>
        <w:tabs>
          <w:tab w:val="left" w:pos="0"/>
          <w:tab w:val="right" w:leader="underscore" w:pos="9639"/>
        </w:tabs>
        <w:jc w:val="center"/>
        <w:rPr>
          <w:b/>
        </w:rPr>
      </w:pPr>
    </w:p>
    <w:p w:rsidR="00192521" w:rsidRDefault="00192521" w:rsidP="00066AF0">
      <w:pPr>
        <w:tabs>
          <w:tab w:val="left" w:pos="0"/>
          <w:tab w:val="right" w:leader="underscore" w:pos="9639"/>
        </w:tabs>
        <w:jc w:val="center"/>
        <w:rPr>
          <w:b/>
        </w:rPr>
      </w:pPr>
    </w:p>
    <w:p w:rsidR="00192521" w:rsidRDefault="00192521" w:rsidP="00066AF0">
      <w:pPr>
        <w:tabs>
          <w:tab w:val="left" w:pos="0"/>
          <w:tab w:val="right" w:leader="underscore" w:pos="9639"/>
        </w:tabs>
        <w:jc w:val="center"/>
        <w:rPr>
          <w:b/>
        </w:rPr>
      </w:pPr>
    </w:p>
    <w:p w:rsidR="00192521" w:rsidRDefault="00192521" w:rsidP="00066AF0">
      <w:pPr>
        <w:tabs>
          <w:tab w:val="left" w:pos="0"/>
          <w:tab w:val="right" w:leader="underscore" w:pos="9639"/>
        </w:tabs>
        <w:jc w:val="center"/>
        <w:rPr>
          <w:b/>
        </w:rPr>
      </w:pPr>
    </w:p>
    <w:p w:rsidR="00192521" w:rsidRDefault="00192521" w:rsidP="00066AF0">
      <w:pPr>
        <w:tabs>
          <w:tab w:val="left" w:pos="0"/>
          <w:tab w:val="right" w:leader="underscore" w:pos="9639"/>
        </w:tabs>
        <w:jc w:val="center"/>
        <w:rPr>
          <w:b/>
        </w:rPr>
      </w:pPr>
    </w:p>
    <w:p w:rsidR="00192521" w:rsidRDefault="00192521" w:rsidP="00066AF0">
      <w:pPr>
        <w:tabs>
          <w:tab w:val="left" w:pos="0"/>
          <w:tab w:val="right" w:leader="underscore" w:pos="9639"/>
        </w:tabs>
        <w:jc w:val="center"/>
        <w:rPr>
          <w:b/>
        </w:rPr>
      </w:pPr>
    </w:p>
    <w:p w:rsidR="00192521" w:rsidRPr="009A5C18" w:rsidRDefault="00192521" w:rsidP="00066AF0">
      <w:pPr>
        <w:tabs>
          <w:tab w:val="left" w:pos="0"/>
          <w:tab w:val="right" w:leader="underscore" w:pos="9639"/>
        </w:tabs>
        <w:jc w:val="center"/>
        <w:rPr>
          <w:b/>
        </w:rPr>
      </w:pPr>
      <w:r>
        <w:rPr>
          <w:b/>
        </w:rPr>
        <w:br w:type="page"/>
      </w:r>
      <w:r w:rsidRPr="009A5C18">
        <w:rPr>
          <w:b/>
        </w:rPr>
        <w:lastRenderedPageBreak/>
        <w:t xml:space="preserve">ЛИСТ ПЕРЕУТВЕРЖДЕНИЯ </w:t>
      </w:r>
    </w:p>
    <w:p w:rsidR="00192521" w:rsidRPr="009A5C18" w:rsidRDefault="00192521" w:rsidP="00066AF0">
      <w:pPr>
        <w:tabs>
          <w:tab w:val="left" w:pos="1134"/>
          <w:tab w:val="right" w:leader="underscore" w:pos="9639"/>
        </w:tabs>
        <w:jc w:val="center"/>
        <w:rPr>
          <w:b/>
        </w:rPr>
      </w:pPr>
      <w:r w:rsidRPr="009A5C18">
        <w:rPr>
          <w:b/>
        </w:rPr>
        <w:t xml:space="preserve">РАБОЧЕЙ ПРОГРАММЫ ДИСЦИПЛИНЫ </w:t>
      </w:r>
    </w:p>
    <w:p w:rsidR="00192521" w:rsidRPr="009A5C18" w:rsidRDefault="00192521" w:rsidP="00066AF0">
      <w:pPr>
        <w:tabs>
          <w:tab w:val="left" w:pos="1134"/>
          <w:tab w:val="right" w:leader="underscore" w:pos="9639"/>
        </w:tabs>
        <w:ind w:firstLine="851"/>
        <w:jc w:val="center"/>
        <w:rPr>
          <w:b/>
        </w:rPr>
      </w:pPr>
    </w:p>
    <w:p w:rsidR="00192521" w:rsidRPr="009A5C18" w:rsidRDefault="00192521" w:rsidP="00066AF0">
      <w:pPr>
        <w:tabs>
          <w:tab w:val="left" w:pos="1134"/>
          <w:tab w:val="right" w:leader="underscore" w:pos="9639"/>
        </w:tabs>
        <w:ind w:firstLine="851"/>
        <w:jc w:val="center"/>
        <w:rPr>
          <w:b/>
        </w:rPr>
      </w:pPr>
    </w:p>
    <w:p w:rsidR="00192521" w:rsidRPr="009A5C18" w:rsidRDefault="00192521" w:rsidP="00066AF0">
      <w:pPr>
        <w:tabs>
          <w:tab w:val="left" w:pos="708"/>
          <w:tab w:val="right" w:leader="underscore" w:pos="9720"/>
        </w:tabs>
        <w:jc w:val="both"/>
      </w:pPr>
      <w:r w:rsidRPr="009A5C18">
        <w:t xml:space="preserve">Рабочая программа одобрена на ___________ учебный год </w:t>
      </w:r>
    </w:p>
    <w:p w:rsidR="00192521" w:rsidRPr="009A5C18" w:rsidRDefault="00192521" w:rsidP="00066AF0">
      <w:pPr>
        <w:tabs>
          <w:tab w:val="left" w:pos="708"/>
          <w:tab w:val="right" w:leader="underscore" w:pos="9639"/>
        </w:tabs>
      </w:pPr>
      <w:r w:rsidRPr="009A5C18">
        <w:t>Протокол заседания кафедры № ______ от _________ года</w:t>
      </w:r>
    </w:p>
    <w:p w:rsidR="00192521" w:rsidRPr="009A5C18" w:rsidRDefault="00192521" w:rsidP="00066AF0">
      <w:pPr>
        <w:tabs>
          <w:tab w:val="left" w:pos="708"/>
          <w:tab w:val="right" w:leader="underscore" w:pos="9639"/>
        </w:tabs>
      </w:pPr>
      <w:r w:rsidRPr="009A5C18">
        <w:t>Заведующий кафедрой__________________________________________________________</w:t>
      </w:r>
    </w:p>
    <w:p w:rsidR="00192521" w:rsidRPr="009A5C18" w:rsidRDefault="00192521" w:rsidP="00066AF0">
      <w:pPr>
        <w:tabs>
          <w:tab w:val="left" w:pos="708"/>
          <w:tab w:val="right" w:leader="underscore" w:pos="9639"/>
        </w:tabs>
        <w:ind w:firstLine="567"/>
      </w:pPr>
    </w:p>
    <w:p w:rsidR="00192521" w:rsidRPr="009A5C18" w:rsidRDefault="00192521" w:rsidP="00066AF0">
      <w:pPr>
        <w:tabs>
          <w:tab w:val="left" w:pos="708"/>
          <w:tab w:val="right" w:leader="underscore" w:pos="9639"/>
        </w:tabs>
        <w:ind w:firstLine="567"/>
      </w:pPr>
    </w:p>
    <w:p w:rsidR="00192521" w:rsidRPr="009A5C18" w:rsidRDefault="00192521" w:rsidP="00066AF0">
      <w:pPr>
        <w:tabs>
          <w:tab w:val="left" w:pos="708"/>
          <w:tab w:val="right" w:leader="underscore" w:pos="9639"/>
        </w:tabs>
        <w:ind w:firstLine="567"/>
      </w:pPr>
    </w:p>
    <w:p w:rsidR="00192521" w:rsidRPr="009A5C18" w:rsidRDefault="00192521" w:rsidP="00066AF0">
      <w:pPr>
        <w:tabs>
          <w:tab w:val="left" w:pos="708"/>
          <w:tab w:val="right" w:leader="underscore" w:pos="9639"/>
        </w:tabs>
        <w:ind w:firstLine="567"/>
      </w:pPr>
    </w:p>
    <w:p w:rsidR="00192521" w:rsidRPr="009A5C18" w:rsidRDefault="00192521" w:rsidP="00066AF0">
      <w:pPr>
        <w:tabs>
          <w:tab w:val="left" w:pos="708"/>
          <w:tab w:val="right" w:leader="underscore" w:pos="9639"/>
        </w:tabs>
        <w:ind w:firstLine="567"/>
      </w:pPr>
    </w:p>
    <w:p w:rsidR="00192521" w:rsidRPr="009A5C18" w:rsidRDefault="00192521" w:rsidP="00066AF0">
      <w:pPr>
        <w:tabs>
          <w:tab w:val="left" w:pos="708"/>
          <w:tab w:val="right" w:leader="underscore" w:pos="9720"/>
        </w:tabs>
        <w:jc w:val="both"/>
      </w:pPr>
      <w:r w:rsidRPr="009A5C18">
        <w:t xml:space="preserve">Рабочая программа одобрена на ___________ учебный год </w:t>
      </w:r>
    </w:p>
    <w:p w:rsidR="00192521" w:rsidRPr="009A5C18" w:rsidRDefault="00192521" w:rsidP="00066AF0">
      <w:pPr>
        <w:tabs>
          <w:tab w:val="left" w:pos="708"/>
          <w:tab w:val="right" w:leader="underscore" w:pos="9639"/>
        </w:tabs>
      </w:pPr>
      <w:r w:rsidRPr="009A5C18">
        <w:t>Протокол заседания кафедры № ______ от _________ года</w:t>
      </w:r>
    </w:p>
    <w:p w:rsidR="00192521" w:rsidRPr="009A5C18" w:rsidRDefault="00192521" w:rsidP="00066AF0">
      <w:pPr>
        <w:tabs>
          <w:tab w:val="left" w:pos="708"/>
          <w:tab w:val="right" w:leader="underscore" w:pos="9639"/>
        </w:tabs>
      </w:pPr>
      <w:r w:rsidRPr="009A5C18">
        <w:t>Заведующий кафедрой__________________________________________________________</w:t>
      </w:r>
    </w:p>
    <w:p w:rsidR="00192521" w:rsidRPr="009A5C18" w:rsidRDefault="00192521" w:rsidP="00066AF0">
      <w:pPr>
        <w:tabs>
          <w:tab w:val="left" w:pos="708"/>
          <w:tab w:val="right" w:leader="underscore" w:pos="9639"/>
        </w:tabs>
      </w:pPr>
    </w:p>
    <w:p w:rsidR="00192521" w:rsidRPr="009A5C18" w:rsidRDefault="00192521" w:rsidP="00066AF0">
      <w:pPr>
        <w:tabs>
          <w:tab w:val="left" w:pos="708"/>
          <w:tab w:val="right" w:leader="underscore" w:pos="9639"/>
        </w:tabs>
      </w:pPr>
    </w:p>
    <w:p w:rsidR="00192521" w:rsidRPr="009A5C18" w:rsidRDefault="00192521" w:rsidP="00066AF0">
      <w:pPr>
        <w:tabs>
          <w:tab w:val="left" w:pos="708"/>
          <w:tab w:val="right" w:leader="underscore" w:pos="9720"/>
        </w:tabs>
        <w:jc w:val="both"/>
      </w:pPr>
      <w:r w:rsidRPr="009A5C18">
        <w:t xml:space="preserve">Рабочая программа одобрена на ___________ учебный год </w:t>
      </w:r>
    </w:p>
    <w:p w:rsidR="00192521" w:rsidRPr="009A5C18" w:rsidRDefault="00192521" w:rsidP="00066AF0">
      <w:pPr>
        <w:tabs>
          <w:tab w:val="left" w:pos="708"/>
          <w:tab w:val="right" w:leader="underscore" w:pos="9639"/>
        </w:tabs>
      </w:pPr>
      <w:r w:rsidRPr="009A5C18">
        <w:t>Протокол заседания кафедры № ______ от _________ года</w:t>
      </w:r>
    </w:p>
    <w:p w:rsidR="00192521" w:rsidRPr="009A5C18" w:rsidRDefault="00192521" w:rsidP="00066AF0">
      <w:pPr>
        <w:tabs>
          <w:tab w:val="left" w:pos="708"/>
          <w:tab w:val="right" w:leader="underscore" w:pos="9639"/>
        </w:tabs>
      </w:pPr>
      <w:r w:rsidRPr="009A5C18">
        <w:t>Заведующий кафедрой__________________________________________________________</w:t>
      </w:r>
    </w:p>
    <w:p w:rsidR="00192521" w:rsidRPr="009A5C18" w:rsidRDefault="00192521" w:rsidP="00066AF0">
      <w:pPr>
        <w:tabs>
          <w:tab w:val="left" w:pos="708"/>
          <w:tab w:val="right" w:leader="underscore" w:pos="9639"/>
        </w:tabs>
      </w:pPr>
    </w:p>
    <w:p w:rsidR="00192521" w:rsidRPr="009A5C18" w:rsidRDefault="00192521" w:rsidP="00066AF0">
      <w:pPr>
        <w:tabs>
          <w:tab w:val="left" w:pos="708"/>
          <w:tab w:val="right" w:leader="underscore" w:pos="9639"/>
        </w:tabs>
      </w:pPr>
    </w:p>
    <w:p w:rsidR="00192521" w:rsidRPr="009A5C18" w:rsidRDefault="00192521" w:rsidP="00066AF0">
      <w:pPr>
        <w:tabs>
          <w:tab w:val="left" w:pos="708"/>
          <w:tab w:val="right" w:leader="underscore" w:pos="9639"/>
        </w:tabs>
      </w:pPr>
    </w:p>
    <w:p w:rsidR="00192521" w:rsidRPr="009A5C18" w:rsidRDefault="00192521" w:rsidP="00066AF0">
      <w:pPr>
        <w:tabs>
          <w:tab w:val="left" w:pos="708"/>
          <w:tab w:val="right" w:leader="underscore" w:pos="9639"/>
        </w:tabs>
      </w:pPr>
    </w:p>
    <w:p w:rsidR="00192521" w:rsidRPr="009A5C18" w:rsidRDefault="00192521" w:rsidP="00066AF0">
      <w:pPr>
        <w:tabs>
          <w:tab w:val="left" w:pos="708"/>
          <w:tab w:val="right" w:leader="underscore" w:pos="9639"/>
        </w:tabs>
      </w:pPr>
    </w:p>
    <w:p w:rsidR="00192521" w:rsidRPr="009A5C18" w:rsidRDefault="00192521" w:rsidP="00066AF0">
      <w:pPr>
        <w:tabs>
          <w:tab w:val="left" w:pos="708"/>
          <w:tab w:val="right" w:leader="underscore" w:pos="9639"/>
        </w:tabs>
      </w:pPr>
    </w:p>
    <w:p w:rsidR="00BB7479" w:rsidRPr="000E5982" w:rsidRDefault="00BB7479" w:rsidP="00066AF0">
      <w:pPr>
        <w:pStyle w:val="Default"/>
        <w:jc w:val="center"/>
        <w:rPr>
          <w:b/>
          <w:bCs/>
        </w:rPr>
      </w:pPr>
    </w:p>
    <w:p w:rsidR="000576F7" w:rsidRDefault="000576F7" w:rsidP="00066AF0">
      <w:pPr>
        <w:pStyle w:val="Default"/>
        <w:jc w:val="center"/>
        <w:rPr>
          <w:b/>
          <w:bCs/>
        </w:rPr>
      </w:pPr>
    </w:p>
    <w:p w:rsidR="000576F7" w:rsidRDefault="000576F7" w:rsidP="00066AF0">
      <w:pPr>
        <w:pStyle w:val="Default"/>
        <w:jc w:val="center"/>
        <w:rPr>
          <w:b/>
          <w:bCs/>
        </w:rPr>
      </w:pPr>
    </w:p>
    <w:p w:rsidR="000576F7" w:rsidRDefault="000576F7" w:rsidP="00066AF0">
      <w:pPr>
        <w:pStyle w:val="Default"/>
        <w:jc w:val="center"/>
        <w:rPr>
          <w:b/>
          <w:bCs/>
        </w:rPr>
      </w:pPr>
    </w:p>
    <w:p w:rsidR="000576F7" w:rsidRDefault="000576F7" w:rsidP="00066AF0">
      <w:pPr>
        <w:pStyle w:val="Default"/>
        <w:jc w:val="center"/>
        <w:rPr>
          <w:b/>
          <w:bCs/>
        </w:rPr>
      </w:pPr>
    </w:p>
    <w:p w:rsidR="000576F7" w:rsidRDefault="000576F7" w:rsidP="00066AF0">
      <w:pPr>
        <w:pStyle w:val="Default"/>
        <w:jc w:val="center"/>
        <w:rPr>
          <w:b/>
          <w:bCs/>
        </w:rPr>
      </w:pPr>
    </w:p>
    <w:p w:rsidR="000576F7" w:rsidRDefault="000576F7" w:rsidP="00066AF0">
      <w:pPr>
        <w:pStyle w:val="Default"/>
        <w:jc w:val="center"/>
        <w:rPr>
          <w:b/>
          <w:bCs/>
        </w:rPr>
      </w:pPr>
    </w:p>
    <w:p w:rsidR="000576F7" w:rsidRDefault="000576F7" w:rsidP="00066AF0">
      <w:pPr>
        <w:pStyle w:val="Default"/>
        <w:jc w:val="center"/>
        <w:rPr>
          <w:b/>
          <w:bCs/>
        </w:rPr>
      </w:pPr>
    </w:p>
    <w:p w:rsidR="000576F7" w:rsidRDefault="000576F7" w:rsidP="00066AF0">
      <w:pPr>
        <w:pStyle w:val="Default"/>
        <w:jc w:val="center"/>
        <w:rPr>
          <w:b/>
          <w:bCs/>
        </w:rPr>
      </w:pPr>
    </w:p>
    <w:p w:rsidR="000576F7" w:rsidRDefault="000576F7" w:rsidP="00066AF0">
      <w:pPr>
        <w:pStyle w:val="Default"/>
        <w:jc w:val="center"/>
        <w:rPr>
          <w:b/>
          <w:bCs/>
        </w:rPr>
      </w:pPr>
    </w:p>
    <w:p w:rsidR="000576F7" w:rsidRDefault="000576F7" w:rsidP="00066AF0">
      <w:pPr>
        <w:pStyle w:val="Default"/>
        <w:jc w:val="center"/>
        <w:rPr>
          <w:b/>
          <w:bCs/>
        </w:rPr>
      </w:pPr>
    </w:p>
    <w:p w:rsidR="000576F7" w:rsidRDefault="000576F7" w:rsidP="00066AF0">
      <w:pPr>
        <w:pStyle w:val="Default"/>
        <w:jc w:val="center"/>
        <w:rPr>
          <w:b/>
          <w:bCs/>
        </w:rPr>
      </w:pPr>
    </w:p>
    <w:p w:rsidR="000576F7" w:rsidRDefault="000576F7" w:rsidP="00066AF0">
      <w:pPr>
        <w:pStyle w:val="Default"/>
        <w:jc w:val="center"/>
        <w:rPr>
          <w:b/>
          <w:bCs/>
        </w:rPr>
      </w:pPr>
    </w:p>
    <w:p w:rsidR="000576F7" w:rsidRDefault="000576F7" w:rsidP="00066AF0">
      <w:pPr>
        <w:pStyle w:val="Default"/>
        <w:jc w:val="center"/>
        <w:rPr>
          <w:b/>
          <w:bCs/>
        </w:rPr>
      </w:pPr>
    </w:p>
    <w:p w:rsidR="000576F7" w:rsidRDefault="000576F7" w:rsidP="00066AF0">
      <w:pPr>
        <w:pStyle w:val="Default"/>
        <w:jc w:val="center"/>
        <w:rPr>
          <w:b/>
          <w:bCs/>
        </w:rPr>
      </w:pPr>
    </w:p>
    <w:p w:rsidR="000576F7" w:rsidRDefault="000576F7" w:rsidP="00066AF0">
      <w:pPr>
        <w:pStyle w:val="Default"/>
        <w:jc w:val="center"/>
        <w:rPr>
          <w:b/>
          <w:bCs/>
        </w:rPr>
      </w:pPr>
    </w:p>
    <w:p w:rsidR="000576F7" w:rsidRDefault="000576F7" w:rsidP="00066AF0">
      <w:pPr>
        <w:pStyle w:val="Default"/>
        <w:jc w:val="center"/>
        <w:rPr>
          <w:b/>
          <w:bCs/>
        </w:rPr>
      </w:pPr>
    </w:p>
    <w:p w:rsidR="000576F7" w:rsidRDefault="000576F7" w:rsidP="00066AF0">
      <w:pPr>
        <w:pStyle w:val="Default"/>
        <w:jc w:val="center"/>
        <w:rPr>
          <w:b/>
          <w:bCs/>
        </w:rPr>
      </w:pPr>
    </w:p>
    <w:p w:rsidR="000576F7" w:rsidRDefault="000576F7" w:rsidP="00066AF0">
      <w:pPr>
        <w:pStyle w:val="Default"/>
        <w:jc w:val="center"/>
        <w:rPr>
          <w:b/>
          <w:bCs/>
        </w:rPr>
      </w:pPr>
    </w:p>
    <w:p w:rsidR="000576F7" w:rsidRDefault="000576F7" w:rsidP="00066AF0">
      <w:pPr>
        <w:pStyle w:val="Default"/>
        <w:jc w:val="center"/>
        <w:rPr>
          <w:b/>
          <w:bCs/>
        </w:rPr>
      </w:pPr>
    </w:p>
    <w:p w:rsidR="000576F7" w:rsidRDefault="000576F7" w:rsidP="00066AF0">
      <w:pPr>
        <w:pStyle w:val="Default"/>
        <w:jc w:val="center"/>
        <w:rPr>
          <w:b/>
          <w:bCs/>
        </w:rPr>
      </w:pPr>
    </w:p>
    <w:p w:rsidR="000576F7" w:rsidRDefault="000576F7" w:rsidP="00066AF0">
      <w:pPr>
        <w:pStyle w:val="Default"/>
        <w:jc w:val="center"/>
        <w:rPr>
          <w:b/>
          <w:bCs/>
        </w:rPr>
      </w:pPr>
    </w:p>
    <w:p w:rsidR="000576F7" w:rsidRDefault="000576F7" w:rsidP="00066AF0">
      <w:pPr>
        <w:pStyle w:val="Default"/>
        <w:jc w:val="center"/>
        <w:rPr>
          <w:b/>
          <w:bCs/>
        </w:rPr>
      </w:pPr>
    </w:p>
    <w:p w:rsidR="000576F7" w:rsidRDefault="000576F7" w:rsidP="00066AF0">
      <w:pPr>
        <w:pStyle w:val="Default"/>
        <w:jc w:val="center"/>
        <w:rPr>
          <w:b/>
          <w:bCs/>
        </w:rPr>
      </w:pPr>
    </w:p>
    <w:p w:rsidR="000576F7" w:rsidRDefault="000576F7" w:rsidP="00066AF0">
      <w:pPr>
        <w:pStyle w:val="Default"/>
        <w:jc w:val="center"/>
        <w:rPr>
          <w:b/>
          <w:bCs/>
        </w:rPr>
      </w:pPr>
    </w:p>
    <w:p w:rsidR="00BB7479" w:rsidRPr="000E5982" w:rsidRDefault="00BB7479" w:rsidP="00066AF0">
      <w:pPr>
        <w:pStyle w:val="Default"/>
        <w:jc w:val="center"/>
      </w:pPr>
      <w:r w:rsidRPr="000E5982">
        <w:rPr>
          <w:b/>
          <w:bCs/>
        </w:rPr>
        <w:lastRenderedPageBreak/>
        <w:t>ЛИСТ РЕГИСТРАЦИИ ИЗМЕНЕНИЙ</w:t>
      </w:r>
    </w:p>
    <w:p w:rsidR="00BB7479" w:rsidRPr="000E5982" w:rsidRDefault="00BB7479" w:rsidP="00066AF0">
      <w:pPr>
        <w:pStyle w:val="Default"/>
        <w:jc w:val="center"/>
      </w:pPr>
      <w:r w:rsidRPr="000E5982">
        <w:t>в рабочую программу дисциплины</w:t>
      </w:r>
    </w:p>
    <w:p w:rsidR="00BB7479" w:rsidRPr="000E5982" w:rsidRDefault="000576F7" w:rsidP="00066AF0">
      <w:pPr>
        <w:pStyle w:val="Default"/>
        <w:jc w:val="center"/>
      </w:pPr>
      <w:r>
        <w:rPr>
          <w:i/>
          <w:iCs/>
        </w:rPr>
        <w:t>НОВЕЙШАЯ ЗАРУБЕЖНАЯ ЛИТЕРАТУРА</w:t>
      </w:r>
    </w:p>
    <w:p w:rsidR="00BB7479" w:rsidRPr="000E5982" w:rsidRDefault="00BB7479" w:rsidP="00066AF0">
      <w:pPr>
        <w:tabs>
          <w:tab w:val="left" w:pos="0"/>
          <w:tab w:val="right" w:leader="underscore" w:pos="9639"/>
        </w:tabs>
        <w:jc w:val="center"/>
        <w:rPr>
          <w:b/>
        </w:rPr>
      </w:pPr>
      <w:r w:rsidRPr="000E5982">
        <w:t xml:space="preserve">образовательной программы направления подготовки </w:t>
      </w:r>
      <w:r w:rsidR="001D0DAA">
        <w:rPr>
          <w:i/>
          <w:iCs/>
        </w:rPr>
        <w:t>44.03.05 «Педагогическое образование»</w:t>
      </w:r>
      <w:r w:rsidRPr="000E5982">
        <w:t xml:space="preserve">, направленность: </w:t>
      </w:r>
      <w:r w:rsidR="001D0DAA">
        <w:rPr>
          <w:i/>
          <w:iCs/>
        </w:rPr>
        <w:t>«Русский язык. Литература»</w:t>
      </w:r>
      <w:r w:rsidRPr="000E5982">
        <w:rPr>
          <w:i/>
          <w:iCs/>
        </w:rPr>
        <w:t xml:space="preserve"> (</w:t>
      </w:r>
      <w:proofErr w:type="spellStart"/>
      <w:r w:rsidR="001D0DAA">
        <w:rPr>
          <w:i/>
          <w:iCs/>
        </w:rPr>
        <w:t>бакалавриат</w:t>
      </w:r>
      <w:proofErr w:type="spellEnd"/>
      <w:r w:rsidRPr="000E5982">
        <w:t>)</w:t>
      </w:r>
    </w:p>
    <w:p w:rsidR="00BB7479" w:rsidRPr="000E5982" w:rsidRDefault="00BB7479" w:rsidP="00066AF0">
      <w:pPr>
        <w:tabs>
          <w:tab w:val="left" w:pos="0"/>
          <w:tab w:val="right" w:leader="underscore" w:pos="9639"/>
        </w:tabs>
        <w:jc w:val="center"/>
        <w:rPr>
          <w:b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84"/>
        <w:gridCol w:w="3856"/>
        <w:gridCol w:w="1672"/>
        <w:gridCol w:w="2835"/>
      </w:tblGrid>
      <w:tr w:rsidR="00BB7479" w:rsidRPr="000E5982" w:rsidTr="00192521">
        <w:trPr>
          <w:trHeight w:val="606"/>
        </w:trPr>
        <w:tc>
          <w:tcPr>
            <w:tcW w:w="1384" w:type="dxa"/>
          </w:tcPr>
          <w:p w:rsidR="00BB7479" w:rsidRPr="000E5982" w:rsidRDefault="00BB7479" w:rsidP="00066AF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0E5982">
              <w:rPr>
                <w:rFonts w:eastAsia="Calibri"/>
                <w:color w:val="000000"/>
              </w:rPr>
              <w:t>Номер</w:t>
            </w:r>
          </w:p>
          <w:p w:rsidR="00BB7479" w:rsidRPr="000E5982" w:rsidRDefault="00BB7479" w:rsidP="00066AF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0E5982">
              <w:rPr>
                <w:rFonts w:eastAsia="Calibri"/>
                <w:color w:val="000000"/>
              </w:rPr>
              <w:t>изменения</w:t>
            </w:r>
          </w:p>
        </w:tc>
        <w:tc>
          <w:tcPr>
            <w:tcW w:w="3856" w:type="dxa"/>
          </w:tcPr>
          <w:p w:rsidR="00BB7479" w:rsidRPr="000E5982" w:rsidRDefault="00BB7479" w:rsidP="00066AF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0E5982">
              <w:rPr>
                <w:rFonts w:eastAsia="Calibri"/>
                <w:color w:val="000000"/>
              </w:rPr>
              <w:t>Внесены изменения в части/разделы рабочей программы</w:t>
            </w:r>
          </w:p>
        </w:tc>
        <w:tc>
          <w:tcPr>
            <w:tcW w:w="1672" w:type="dxa"/>
          </w:tcPr>
          <w:p w:rsidR="00BB7479" w:rsidRPr="000E5982" w:rsidRDefault="00BB7479" w:rsidP="00066AF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0E5982">
              <w:rPr>
                <w:rFonts w:eastAsia="Calibri"/>
                <w:color w:val="000000"/>
              </w:rPr>
              <w:t>Исполнитель</w:t>
            </w:r>
          </w:p>
          <w:p w:rsidR="00BB7479" w:rsidRPr="000E5982" w:rsidRDefault="00BB7479" w:rsidP="00066AF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0E5982">
              <w:rPr>
                <w:rFonts w:eastAsia="Calibri"/>
                <w:color w:val="000000"/>
              </w:rPr>
              <w:t>ФИО</w:t>
            </w:r>
          </w:p>
        </w:tc>
        <w:tc>
          <w:tcPr>
            <w:tcW w:w="2835" w:type="dxa"/>
          </w:tcPr>
          <w:p w:rsidR="00BB7479" w:rsidRPr="000E5982" w:rsidRDefault="00BB7479" w:rsidP="00066AF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0E5982">
              <w:rPr>
                <w:rFonts w:eastAsia="Calibri"/>
                <w:color w:val="000000"/>
              </w:rPr>
              <w:t>Основание</w:t>
            </w:r>
          </w:p>
          <w:p w:rsidR="00BB7479" w:rsidRPr="000E5982" w:rsidRDefault="00BB7479" w:rsidP="00066AF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0E5982">
              <w:rPr>
                <w:rFonts w:eastAsia="Calibri"/>
                <w:color w:val="000000"/>
              </w:rPr>
              <w:t>(номер и дата протокола заседания кафедры)</w:t>
            </w:r>
          </w:p>
        </w:tc>
      </w:tr>
      <w:tr w:rsidR="00BB7479" w:rsidRPr="000E5982" w:rsidTr="00192521">
        <w:trPr>
          <w:trHeight w:val="295"/>
        </w:trPr>
        <w:tc>
          <w:tcPr>
            <w:tcW w:w="1384" w:type="dxa"/>
          </w:tcPr>
          <w:p w:rsidR="00BB7479" w:rsidRPr="000E5982" w:rsidRDefault="00BB7479" w:rsidP="00066AF0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0E5982">
              <w:rPr>
                <w:rFonts w:eastAsia="Calibri"/>
                <w:color w:val="000000"/>
              </w:rPr>
              <w:t>1</w:t>
            </w:r>
          </w:p>
        </w:tc>
        <w:tc>
          <w:tcPr>
            <w:tcW w:w="3856" w:type="dxa"/>
          </w:tcPr>
          <w:p w:rsidR="00BB7479" w:rsidRPr="000E5982" w:rsidRDefault="00BB7479" w:rsidP="00066AF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672" w:type="dxa"/>
          </w:tcPr>
          <w:p w:rsidR="00BB7479" w:rsidRPr="000E5982" w:rsidRDefault="00BB7479" w:rsidP="00066AF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835" w:type="dxa"/>
          </w:tcPr>
          <w:p w:rsidR="00BB7479" w:rsidRPr="000E5982" w:rsidRDefault="00BB7479" w:rsidP="00066AF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</w:tr>
      <w:tr w:rsidR="00BB7479" w:rsidRPr="000E5982" w:rsidTr="00192521">
        <w:trPr>
          <w:trHeight w:val="70"/>
        </w:trPr>
        <w:tc>
          <w:tcPr>
            <w:tcW w:w="1384" w:type="dxa"/>
          </w:tcPr>
          <w:p w:rsidR="00BB7479" w:rsidRPr="000E5982" w:rsidRDefault="00BB7479" w:rsidP="00066AF0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0E5982">
              <w:rPr>
                <w:rFonts w:eastAsia="Calibri"/>
                <w:color w:val="000000"/>
              </w:rPr>
              <w:t>2</w:t>
            </w:r>
          </w:p>
        </w:tc>
        <w:tc>
          <w:tcPr>
            <w:tcW w:w="3856" w:type="dxa"/>
          </w:tcPr>
          <w:p w:rsidR="00BB7479" w:rsidRPr="000E5982" w:rsidRDefault="00BB7479" w:rsidP="00066AF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672" w:type="dxa"/>
          </w:tcPr>
          <w:p w:rsidR="00BB7479" w:rsidRPr="000E5982" w:rsidRDefault="00BB7479" w:rsidP="00066AF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835" w:type="dxa"/>
          </w:tcPr>
          <w:p w:rsidR="00BB7479" w:rsidRPr="000E5982" w:rsidRDefault="00BB7479" w:rsidP="00066AF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</w:tr>
    </w:tbl>
    <w:p w:rsidR="00BB7479" w:rsidRPr="000E5982" w:rsidRDefault="00BB7479" w:rsidP="00066AF0">
      <w:pPr>
        <w:tabs>
          <w:tab w:val="left" w:pos="0"/>
          <w:tab w:val="right" w:leader="underscore" w:pos="9639"/>
        </w:tabs>
        <w:jc w:val="center"/>
        <w:rPr>
          <w:b/>
        </w:rPr>
      </w:pPr>
    </w:p>
    <w:p w:rsidR="00BB7479" w:rsidRPr="000E5982" w:rsidRDefault="00BB7479" w:rsidP="00066AF0">
      <w:pPr>
        <w:tabs>
          <w:tab w:val="left" w:pos="708"/>
          <w:tab w:val="right" w:leader="underscore" w:pos="9639"/>
        </w:tabs>
        <w:jc w:val="both"/>
        <w:rPr>
          <w:b/>
        </w:rPr>
      </w:pPr>
      <w:r w:rsidRPr="000E5982">
        <w:t>Заведующий кафедрой _____________/ _____________</w:t>
      </w:r>
    </w:p>
    <w:p w:rsidR="00BB7479" w:rsidRPr="000E5982" w:rsidRDefault="00BB7479" w:rsidP="00066AF0">
      <w:pPr>
        <w:tabs>
          <w:tab w:val="left" w:pos="0"/>
          <w:tab w:val="right" w:leader="underscore" w:pos="9639"/>
        </w:tabs>
        <w:jc w:val="both"/>
        <w:rPr>
          <w:b/>
        </w:rPr>
      </w:pPr>
      <w:r w:rsidRPr="000E5982">
        <w:rPr>
          <w:i/>
          <w:iCs/>
        </w:rPr>
        <w:t xml:space="preserve">                                                                             Подпись                           ФИО</w:t>
      </w:r>
    </w:p>
    <w:p w:rsidR="00BB7479" w:rsidRPr="000E5982" w:rsidRDefault="00BB7479" w:rsidP="00066AF0">
      <w:pPr>
        <w:tabs>
          <w:tab w:val="left" w:pos="708"/>
          <w:tab w:val="right" w:leader="underscore" w:pos="9639"/>
        </w:tabs>
      </w:pPr>
    </w:p>
    <w:p w:rsidR="00BB7479" w:rsidRPr="000E5982" w:rsidRDefault="00BB7479" w:rsidP="00066AF0">
      <w:pPr>
        <w:tabs>
          <w:tab w:val="left" w:pos="708"/>
          <w:tab w:val="right" w:leader="underscore" w:pos="9639"/>
        </w:tabs>
      </w:pPr>
    </w:p>
    <w:p w:rsidR="00BB7479" w:rsidRPr="000E5982" w:rsidRDefault="00BB7479" w:rsidP="00066AF0">
      <w:pPr>
        <w:tabs>
          <w:tab w:val="left" w:pos="708"/>
          <w:tab w:val="right" w:leader="underscore" w:pos="9639"/>
        </w:tabs>
      </w:pPr>
    </w:p>
    <w:p w:rsidR="00BB7479" w:rsidRPr="000E5982" w:rsidRDefault="00BB7479" w:rsidP="00066AF0">
      <w:pPr>
        <w:tabs>
          <w:tab w:val="left" w:pos="708"/>
          <w:tab w:val="right" w:leader="underscore" w:pos="9639"/>
        </w:tabs>
      </w:pPr>
    </w:p>
    <w:p w:rsidR="00BB7479" w:rsidRPr="000E5982" w:rsidRDefault="00BB7479" w:rsidP="00066AF0">
      <w:pPr>
        <w:tabs>
          <w:tab w:val="left" w:pos="708"/>
          <w:tab w:val="right" w:leader="underscore" w:pos="9639"/>
        </w:tabs>
      </w:pPr>
    </w:p>
    <w:p w:rsidR="00BB7479" w:rsidRPr="000E5982" w:rsidRDefault="00BB7479" w:rsidP="00066AF0">
      <w:pPr>
        <w:tabs>
          <w:tab w:val="left" w:pos="708"/>
          <w:tab w:val="right" w:leader="underscore" w:pos="9639"/>
        </w:tabs>
      </w:pPr>
    </w:p>
    <w:p w:rsidR="00BB7479" w:rsidRPr="000E5982" w:rsidRDefault="00BB7479" w:rsidP="00066AF0">
      <w:pPr>
        <w:tabs>
          <w:tab w:val="left" w:pos="708"/>
          <w:tab w:val="right" w:leader="underscore" w:pos="9639"/>
        </w:tabs>
      </w:pPr>
    </w:p>
    <w:p w:rsidR="00791AAA" w:rsidRDefault="00BE2314" w:rsidP="00770404">
      <w:pPr>
        <w:ind w:left="709"/>
      </w:pPr>
    </w:p>
    <w:p w:rsidR="00770404" w:rsidRDefault="00770404" w:rsidP="00770404">
      <w:pPr>
        <w:ind w:left="709"/>
      </w:pPr>
    </w:p>
    <w:p w:rsidR="00770404" w:rsidRDefault="00770404" w:rsidP="00770404">
      <w:pPr>
        <w:ind w:left="709"/>
      </w:pPr>
    </w:p>
    <w:p w:rsidR="00770404" w:rsidRDefault="00770404" w:rsidP="00770404">
      <w:pPr>
        <w:ind w:left="709"/>
      </w:pPr>
    </w:p>
    <w:p w:rsidR="00770404" w:rsidRDefault="00770404" w:rsidP="00770404">
      <w:pPr>
        <w:ind w:left="709"/>
      </w:pPr>
    </w:p>
    <w:p w:rsidR="00770404" w:rsidRDefault="00770404" w:rsidP="00770404">
      <w:pPr>
        <w:ind w:left="709"/>
      </w:pPr>
    </w:p>
    <w:p w:rsidR="00770404" w:rsidRDefault="00770404" w:rsidP="00770404">
      <w:pPr>
        <w:ind w:left="709"/>
      </w:pPr>
    </w:p>
    <w:p w:rsidR="00770404" w:rsidRDefault="00770404" w:rsidP="00770404">
      <w:pPr>
        <w:ind w:left="709"/>
      </w:pPr>
    </w:p>
    <w:p w:rsidR="00770404" w:rsidRDefault="00770404" w:rsidP="00770404">
      <w:pPr>
        <w:ind w:left="709"/>
      </w:pPr>
    </w:p>
    <w:p w:rsidR="00770404" w:rsidRDefault="00770404" w:rsidP="00770404">
      <w:pPr>
        <w:ind w:left="709"/>
      </w:pPr>
    </w:p>
    <w:p w:rsidR="00770404" w:rsidRDefault="00770404" w:rsidP="00770404">
      <w:pPr>
        <w:ind w:left="709"/>
      </w:pPr>
    </w:p>
    <w:p w:rsidR="00770404" w:rsidRDefault="00770404" w:rsidP="00770404">
      <w:pPr>
        <w:ind w:left="709"/>
      </w:pPr>
    </w:p>
    <w:p w:rsidR="00770404" w:rsidRDefault="00770404" w:rsidP="00770404">
      <w:pPr>
        <w:ind w:left="709"/>
      </w:pPr>
    </w:p>
    <w:p w:rsidR="00770404" w:rsidRDefault="00770404" w:rsidP="00770404">
      <w:pPr>
        <w:ind w:left="709"/>
      </w:pPr>
    </w:p>
    <w:p w:rsidR="00770404" w:rsidRDefault="00770404" w:rsidP="00770404">
      <w:pPr>
        <w:ind w:left="709"/>
      </w:pPr>
    </w:p>
    <w:p w:rsidR="00770404" w:rsidRDefault="00770404" w:rsidP="00770404">
      <w:pPr>
        <w:ind w:left="709"/>
      </w:pPr>
    </w:p>
    <w:p w:rsidR="00770404" w:rsidRDefault="00770404" w:rsidP="00770404">
      <w:pPr>
        <w:ind w:left="709"/>
      </w:pPr>
    </w:p>
    <w:p w:rsidR="00770404" w:rsidRDefault="00770404" w:rsidP="00770404">
      <w:pPr>
        <w:ind w:left="709"/>
      </w:pPr>
    </w:p>
    <w:p w:rsidR="00770404" w:rsidRDefault="00770404" w:rsidP="00770404">
      <w:pPr>
        <w:ind w:left="709"/>
      </w:pPr>
    </w:p>
    <w:p w:rsidR="00770404" w:rsidRDefault="00770404" w:rsidP="00770404">
      <w:pPr>
        <w:ind w:left="709"/>
      </w:pPr>
    </w:p>
    <w:p w:rsidR="00770404" w:rsidRDefault="00770404" w:rsidP="00770404">
      <w:pPr>
        <w:ind w:left="709"/>
      </w:pPr>
    </w:p>
    <w:p w:rsidR="00770404" w:rsidRDefault="00770404" w:rsidP="00770404">
      <w:pPr>
        <w:ind w:left="709"/>
      </w:pPr>
    </w:p>
    <w:p w:rsidR="00770404" w:rsidRDefault="00770404" w:rsidP="00770404">
      <w:pPr>
        <w:ind w:left="709"/>
      </w:pPr>
    </w:p>
    <w:p w:rsidR="00770404" w:rsidRDefault="00770404" w:rsidP="00770404">
      <w:pPr>
        <w:ind w:left="709"/>
      </w:pPr>
    </w:p>
    <w:p w:rsidR="00770404" w:rsidRDefault="00770404" w:rsidP="00770404">
      <w:pPr>
        <w:ind w:left="709"/>
      </w:pPr>
    </w:p>
    <w:p w:rsidR="00770404" w:rsidRDefault="00770404" w:rsidP="00770404">
      <w:pPr>
        <w:ind w:left="709"/>
      </w:pPr>
    </w:p>
    <w:p w:rsidR="00770404" w:rsidRDefault="00770404" w:rsidP="00770404">
      <w:pPr>
        <w:ind w:left="709"/>
      </w:pPr>
    </w:p>
    <w:p w:rsidR="00770404" w:rsidRDefault="00770404" w:rsidP="00770404">
      <w:pPr>
        <w:ind w:left="709"/>
      </w:pPr>
    </w:p>
    <w:p w:rsidR="00770404" w:rsidRDefault="00770404" w:rsidP="00770404">
      <w:pPr>
        <w:ind w:left="709"/>
      </w:pPr>
    </w:p>
    <w:p w:rsidR="00770404" w:rsidRDefault="00770404" w:rsidP="00770404"/>
    <w:sectPr w:rsidR="00770404" w:rsidSect="00E641C8">
      <w:headerReference w:type="default" r:id="rId11"/>
      <w:pgSz w:w="11906" w:h="16838"/>
      <w:pgMar w:top="1134" w:right="720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2314" w:rsidRDefault="00BE2314">
      <w:r>
        <w:separator/>
      </w:r>
    </w:p>
  </w:endnote>
  <w:endnote w:type="continuationSeparator" w:id="0">
    <w:p w:rsidR="00BE2314" w:rsidRDefault="00BE23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Runic AltNo">
    <w:charset w:val="CC"/>
    <w:family w:val="script"/>
    <w:pitch w:val="variable"/>
    <w:sig w:usb0="A0000207" w:usb1="00000000" w:usb2="00000000" w:usb3="00000000" w:csb0="00000117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2314" w:rsidRDefault="00BE2314">
      <w:r>
        <w:separator/>
      </w:r>
    </w:p>
  </w:footnote>
  <w:footnote w:type="continuationSeparator" w:id="0">
    <w:p w:rsidR="00BE2314" w:rsidRDefault="00BE23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41C8" w:rsidRDefault="000761F4">
    <w:pPr>
      <w:pStyle w:val="a8"/>
      <w:jc w:val="center"/>
    </w:pPr>
    <w:r>
      <w:fldChar w:fldCharType="begin"/>
    </w:r>
    <w:r w:rsidR="00192521">
      <w:instrText>PAGE   \* MERGEFORMAT</w:instrText>
    </w:r>
    <w:r>
      <w:fldChar w:fldCharType="separate"/>
    </w:r>
    <w:r w:rsidR="00770404">
      <w:rPr>
        <w:noProof/>
      </w:rPr>
      <w:t>15</w:t>
    </w:r>
    <w:r>
      <w:fldChar w:fldCharType="end"/>
    </w:r>
  </w:p>
  <w:p w:rsidR="00E641C8" w:rsidRDefault="00BE2314">
    <w:pPr>
      <w:pStyle w:val="a8"/>
    </w:pPr>
  </w:p>
  <w:p w:rsidR="00FF4884" w:rsidRDefault="00FF4884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0098F"/>
    <w:multiLevelType w:val="hybridMultilevel"/>
    <w:tmpl w:val="D6983E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E75868"/>
    <w:multiLevelType w:val="hybridMultilevel"/>
    <w:tmpl w:val="B1325D00"/>
    <w:lvl w:ilvl="0" w:tplc="81A0350C">
      <w:start w:val="1"/>
      <w:numFmt w:val="decimal"/>
      <w:lvlText w:val="%1."/>
      <w:lvlJc w:val="left"/>
      <w:pPr>
        <w:tabs>
          <w:tab w:val="num" w:pos="757"/>
        </w:tabs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7"/>
        </w:tabs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</w:lvl>
  </w:abstractNum>
  <w:abstractNum w:abstractNumId="2">
    <w:nsid w:val="10217500"/>
    <w:multiLevelType w:val="hybridMultilevel"/>
    <w:tmpl w:val="9FD8C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477155"/>
    <w:multiLevelType w:val="hybridMultilevel"/>
    <w:tmpl w:val="B9707DAE"/>
    <w:lvl w:ilvl="0" w:tplc="E77E725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A8A6434"/>
    <w:multiLevelType w:val="hybridMultilevel"/>
    <w:tmpl w:val="C874B5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13075B"/>
    <w:multiLevelType w:val="hybridMultilevel"/>
    <w:tmpl w:val="9822EE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7A23B8F"/>
    <w:multiLevelType w:val="hybridMultilevel"/>
    <w:tmpl w:val="DA6E3A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8D14CA"/>
    <w:multiLevelType w:val="hybridMultilevel"/>
    <w:tmpl w:val="74BEFA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0122F0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Runic AltNo" w:hAnsi="Runic AltNo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CD27A42"/>
    <w:multiLevelType w:val="hybridMultilevel"/>
    <w:tmpl w:val="AE9C2690"/>
    <w:lvl w:ilvl="0" w:tplc="FFFFFFFF">
      <w:start w:val="1"/>
      <w:numFmt w:val="bullet"/>
      <w:pStyle w:val="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0C34B6D"/>
    <w:multiLevelType w:val="hybridMultilevel"/>
    <w:tmpl w:val="BC6638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320EE9"/>
    <w:multiLevelType w:val="hybridMultilevel"/>
    <w:tmpl w:val="74A0A9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EF32C5"/>
    <w:multiLevelType w:val="hybridMultilevel"/>
    <w:tmpl w:val="DA6E3A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29743B"/>
    <w:multiLevelType w:val="hybridMultilevel"/>
    <w:tmpl w:val="ED14BB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28125F"/>
    <w:multiLevelType w:val="hybridMultilevel"/>
    <w:tmpl w:val="D72430AE"/>
    <w:lvl w:ilvl="0" w:tplc="4A32E6DA">
      <w:start w:val="1"/>
      <w:numFmt w:val="decimal"/>
      <w:lvlText w:val="%1)"/>
      <w:lvlJc w:val="left"/>
      <w:pPr>
        <w:ind w:left="2137" w:hanging="360"/>
      </w:pPr>
      <w:rPr>
        <w:rFonts w:hint="default"/>
      </w:rPr>
    </w:lvl>
    <w:lvl w:ilvl="1" w:tplc="00D2B02C">
      <w:start w:val="1"/>
      <w:numFmt w:val="decimal"/>
      <w:lvlText w:val="%2."/>
      <w:lvlJc w:val="left"/>
      <w:pPr>
        <w:tabs>
          <w:tab w:val="num" w:pos="2857"/>
        </w:tabs>
        <w:ind w:left="285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3577" w:hanging="180"/>
      </w:pPr>
    </w:lvl>
    <w:lvl w:ilvl="3" w:tplc="0419000F" w:tentative="1">
      <w:start w:val="1"/>
      <w:numFmt w:val="decimal"/>
      <w:lvlText w:val="%4."/>
      <w:lvlJc w:val="left"/>
      <w:pPr>
        <w:ind w:left="4297" w:hanging="360"/>
      </w:pPr>
    </w:lvl>
    <w:lvl w:ilvl="4" w:tplc="04190019" w:tentative="1">
      <w:start w:val="1"/>
      <w:numFmt w:val="lowerLetter"/>
      <w:lvlText w:val="%5."/>
      <w:lvlJc w:val="left"/>
      <w:pPr>
        <w:ind w:left="5017" w:hanging="360"/>
      </w:pPr>
    </w:lvl>
    <w:lvl w:ilvl="5" w:tplc="0419001B" w:tentative="1">
      <w:start w:val="1"/>
      <w:numFmt w:val="lowerRoman"/>
      <w:lvlText w:val="%6."/>
      <w:lvlJc w:val="right"/>
      <w:pPr>
        <w:ind w:left="5737" w:hanging="180"/>
      </w:pPr>
    </w:lvl>
    <w:lvl w:ilvl="6" w:tplc="0419000F" w:tentative="1">
      <w:start w:val="1"/>
      <w:numFmt w:val="decimal"/>
      <w:lvlText w:val="%7."/>
      <w:lvlJc w:val="left"/>
      <w:pPr>
        <w:ind w:left="6457" w:hanging="360"/>
      </w:pPr>
    </w:lvl>
    <w:lvl w:ilvl="7" w:tplc="04190019" w:tentative="1">
      <w:start w:val="1"/>
      <w:numFmt w:val="lowerLetter"/>
      <w:lvlText w:val="%8."/>
      <w:lvlJc w:val="left"/>
      <w:pPr>
        <w:ind w:left="7177" w:hanging="360"/>
      </w:pPr>
    </w:lvl>
    <w:lvl w:ilvl="8" w:tplc="0419001B" w:tentative="1">
      <w:start w:val="1"/>
      <w:numFmt w:val="lowerRoman"/>
      <w:lvlText w:val="%9."/>
      <w:lvlJc w:val="right"/>
      <w:pPr>
        <w:ind w:left="7897" w:hanging="180"/>
      </w:pPr>
    </w:lvl>
  </w:abstractNum>
  <w:abstractNum w:abstractNumId="14">
    <w:nsid w:val="75AE73BF"/>
    <w:multiLevelType w:val="hybridMultilevel"/>
    <w:tmpl w:val="804694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12"/>
  </w:num>
  <w:num w:numId="5">
    <w:abstractNumId w:val="13"/>
  </w:num>
  <w:num w:numId="6">
    <w:abstractNumId w:val="9"/>
  </w:num>
  <w:num w:numId="7">
    <w:abstractNumId w:val="1"/>
  </w:num>
  <w:num w:numId="8">
    <w:abstractNumId w:val="10"/>
  </w:num>
  <w:num w:numId="9">
    <w:abstractNumId w:val="14"/>
  </w:num>
  <w:num w:numId="10">
    <w:abstractNumId w:val="4"/>
  </w:num>
  <w:num w:numId="11">
    <w:abstractNumId w:val="11"/>
  </w:num>
  <w:num w:numId="12">
    <w:abstractNumId w:val="0"/>
  </w:num>
  <w:num w:numId="13">
    <w:abstractNumId w:val="6"/>
  </w:num>
  <w:num w:numId="14">
    <w:abstractNumId w:val="2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5E62"/>
    <w:rsid w:val="000576F7"/>
    <w:rsid w:val="00066AF0"/>
    <w:rsid w:val="000761F4"/>
    <w:rsid w:val="00076B5E"/>
    <w:rsid w:val="000B2D28"/>
    <w:rsid w:val="001051E9"/>
    <w:rsid w:val="00141F00"/>
    <w:rsid w:val="00156E3E"/>
    <w:rsid w:val="00192521"/>
    <w:rsid w:val="001D0DAA"/>
    <w:rsid w:val="001F5AE5"/>
    <w:rsid w:val="0027103D"/>
    <w:rsid w:val="00280787"/>
    <w:rsid w:val="003C0FB5"/>
    <w:rsid w:val="00492A40"/>
    <w:rsid w:val="004D6B81"/>
    <w:rsid w:val="004E3850"/>
    <w:rsid w:val="005B770C"/>
    <w:rsid w:val="0061126E"/>
    <w:rsid w:val="00657432"/>
    <w:rsid w:val="00693484"/>
    <w:rsid w:val="0075002E"/>
    <w:rsid w:val="00750C36"/>
    <w:rsid w:val="00770404"/>
    <w:rsid w:val="007B0129"/>
    <w:rsid w:val="00821A11"/>
    <w:rsid w:val="008B6A32"/>
    <w:rsid w:val="009010FE"/>
    <w:rsid w:val="00922EB9"/>
    <w:rsid w:val="00983C23"/>
    <w:rsid w:val="009B7442"/>
    <w:rsid w:val="00A648F9"/>
    <w:rsid w:val="00A918B8"/>
    <w:rsid w:val="00AB186A"/>
    <w:rsid w:val="00AB38F3"/>
    <w:rsid w:val="00AE7ABD"/>
    <w:rsid w:val="00B62760"/>
    <w:rsid w:val="00B82A9E"/>
    <w:rsid w:val="00B85E62"/>
    <w:rsid w:val="00BB7479"/>
    <w:rsid w:val="00BE2314"/>
    <w:rsid w:val="00BF0B8F"/>
    <w:rsid w:val="00C159FF"/>
    <w:rsid w:val="00D855C5"/>
    <w:rsid w:val="00DA23C3"/>
    <w:rsid w:val="00DA2C53"/>
    <w:rsid w:val="00EA01D2"/>
    <w:rsid w:val="00F071E3"/>
    <w:rsid w:val="00F6291B"/>
    <w:rsid w:val="00FD73A0"/>
    <w:rsid w:val="00FF48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7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текст,Основной текст 1,Нумерованный список !!,Надин стиль"/>
    <w:basedOn w:val="a"/>
    <w:link w:val="a4"/>
    <w:unhideWhenUsed/>
    <w:rsid w:val="00BB7479"/>
    <w:pPr>
      <w:spacing w:after="120"/>
      <w:ind w:left="283"/>
    </w:pPr>
  </w:style>
  <w:style w:type="character" w:customStyle="1" w:styleId="a4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3"/>
    <w:rsid w:val="00BB74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aliases w:val="Основной текст 2 Знак Знак Знак Знак"/>
    <w:basedOn w:val="a"/>
    <w:link w:val="20"/>
    <w:unhideWhenUsed/>
    <w:rsid w:val="00BB7479"/>
    <w:pPr>
      <w:numPr>
        <w:numId w:val="1"/>
      </w:numPr>
      <w:tabs>
        <w:tab w:val="clear" w:pos="720"/>
      </w:tabs>
      <w:spacing w:after="120" w:line="480" w:lineRule="auto"/>
      <w:ind w:left="0" w:firstLine="0"/>
    </w:pPr>
  </w:style>
  <w:style w:type="character" w:customStyle="1" w:styleId="20">
    <w:name w:val="Основной текст 2 Знак"/>
    <w:aliases w:val="Основной текст 2 Знак Знак Знак Знак Знак"/>
    <w:basedOn w:val="a0"/>
    <w:link w:val="2"/>
    <w:rsid w:val="00BB74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Абзац"/>
    <w:basedOn w:val="a"/>
    <w:rsid w:val="00BB7479"/>
    <w:pPr>
      <w:spacing w:line="312" w:lineRule="auto"/>
      <w:ind w:firstLine="567"/>
      <w:jc w:val="both"/>
    </w:pPr>
    <w:rPr>
      <w:spacing w:val="-4"/>
      <w:szCs w:val="20"/>
    </w:rPr>
  </w:style>
  <w:style w:type="paragraph" w:styleId="a6">
    <w:name w:val="Body Text"/>
    <w:basedOn w:val="a"/>
    <w:link w:val="a7"/>
    <w:unhideWhenUsed/>
    <w:rsid w:val="00BB7479"/>
    <w:pPr>
      <w:spacing w:after="120" w:line="276" w:lineRule="auto"/>
    </w:pPr>
    <w:rPr>
      <w:rFonts w:eastAsia="Calibri"/>
      <w:smallCaps/>
    </w:rPr>
  </w:style>
  <w:style w:type="character" w:customStyle="1" w:styleId="a7">
    <w:name w:val="Основной текст Знак"/>
    <w:basedOn w:val="a0"/>
    <w:link w:val="a6"/>
    <w:rsid w:val="00BB7479"/>
    <w:rPr>
      <w:rFonts w:ascii="Times New Roman" w:eastAsia="Calibri" w:hAnsi="Times New Roman" w:cs="Times New Roman"/>
      <w:smallCaps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BB74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B7479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BB747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a">
    <w:name w:val="Hyperlink"/>
    <w:uiPriority w:val="99"/>
    <w:unhideWhenUsed/>
    <w:rsid w:val="00BB7479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BB7479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Обычный1"/>
    <w:rsid w:val="00BB7479"/>
    <w:pPr>
      <w:widowControl w:val="0"/>
      <w:spacing w:after="0" w:line="300" w:lineRule="auto"/>
      <w:jc w:val="both"/>
    </w:pPr>
    <w:rPr>
      <w:rFonts w:ascii="Times New Roman" w:eastAsia="Times New Roman" w:hAnsi="Times New Roman" w:cs="Times New Roman"/>
      <w:snapToGrid w:val="0"/>
      <w:sz w:val="72"/>
      <w:szCs w:val="20"/>
      <w:lang w:eastAsia="ru-RU"/>
    </w:rPr>
  </w:style>
  <w:style w:type="character" w:customStyle="1" w:styleId="value2">
    <w:name w:val="value2"/>
    <w:rsid w:val="00BB7479"/>
    <w:rPr>
      <w:vanish w:val="0"/>
      <w:webHidden w:val="0"/>
      <w:specVanish w:val="0"/>
    </w:rPr>
  </w:style>
  <w:style w:type="character" w:customStyle="1" w:styleId="UnresolvedMention">
    <w:name w:val="Unresolved Mention"/>
    <w:basedOn w:val="a0"/>
    <w:uiPriority w:val="99"/>
    <w:semiHidden/>
    <w:unhideWhenUsed/>
    <w:rsid w:val="00A648F9"/>
    <w:rPr>
      <w:color w:val="605E5C"/>
      <w:shd w:val="clear" w:color="auto" w:fill="E1DFDD"/>
    </w:rPr>
  </w:style>
  <w:style w:type="paragraph" w:customStyle="1" w:styleId="Style1">
    <w:name w:val="Style1"/>
    <w:basedOn w:val="a"/>
    <w:rsid w:val="0075002E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rsid w:val="0075002E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rsid w:val="0075002E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rsid w:val="0075002E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rsid w:val="0075002E"/>
    <w:rPr>
      <w:rFonts w:ascii="Times New Roman" w:hAnsi="Times New Roman" w:cs="Times New Roman"/>
      <w:spacing w:val="20"/>
      <w:sz w:val="22"/>
      <w:szCs w:val="22"/>
    </w:rPr>
  </w:style>
  <w:style w:type="character" w:customStyle="1" w:styleId="FontStyle12">
    <w:name w:val="Font Style12"/>
    <w:rsid w:val="0075002E"/>
    <w:rPr>
      <w:rFonts w:ascii="Times New Roman" w:hAnsi="Times New Roman" w:cs="Times New Roman"/>
      <w:spacing w:val="30"/>
      <w:sz w:val="22"/>
      <w:szCs w:val="22"/>
    </w:rPr>
  </w:style>
  <w:style w:type="character" w:customStyle="1" w:styleId="FontStyle13">
    <w:name w:val="Font Style13"/>
    <w:rsid w:val="0075002E"/>
    <w:rPr>
      <w:rFonts w:ascii="Times New Roman" w:hAnsi="Times New Roman" w:cs="Times New Roman"/>
      <w:i/>
      <w:iCs/>
      <w:sz w:val="24"/>
      <w:szCs w:val="24"/>
    </w:rPr>
  </w:style>
  <w:style w:type="character" w:customStyle="1" w:styleId="21">
    <w:name w:val="Основной текст (2)_"/>
    <w:basedOn w:val="a0"/>
    <w:link w:val="22"/>
    <w:rsid w:val="0061126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61126E"/>
    <w:pPr>
      <w:widowControl w:val="0"/>
      <w:shd w:val="clear" w:color="auto" w:fill="FFFFFF"/>
      <w:spacing w:line="307" w:lineRule="exact"/>
      <w:ind w:hanging="1540"/>
      <w:jc w:val="center"/>
    </w:pPr>
    <w:rPr>
      <w:sz w:val="22"/>
      <w:szCs w:val="22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77040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7040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14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rky.media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www.slovar.li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4743</Words>
  <Characters>27036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Владимирский государственный университет</Company>
  <LinksUpToDate>false</LinksUpToDate>
  <CharactersWithSpaces>31716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Kirill Sokolov</dc:creator>
  <cp:lastModifiedBy>martyanova</cp:lastModifiedBy>
  <cp:revision>4</cp:revision>
  <dcterms:created xsi:type="dcterms:W3CDTF">2022-09-22T09:37:00Z</dcterms:created>
  <dcterms:modified xsi:type="dcterms:W3CDTF">2022-09-23T08:51:00Z</dcterms:modified>
</cp:coreProperties>
</file>